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2460B" w14:textId="77777777" w:rsidR="00ED30FC" w:rsidRPr="00ED30FC" w:rsidRDefault="00ED30FC" w:rsidP="00ED30FC">
      <w:pPr>
        <w:keepNext/>
        <w:keepLines/>
        <w:spacing w:before="240" w:after="0" w:line="240" w:lineRule="auto"/>
        <w:outlineLvl w:val="0"/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l-NL"/>
          <w14:ligatures w14:val="none"/>
        </w:rPr>
      </w:pPr>
      <w:r w:rsidRPr="00ED30FC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l-NL"/>
          <w14:ligatures w14:val="none"/>
        </w:rPr>
        <w:t>VERWIJSFORMULIER PHIDA bij therapieresistente depressie</w:t>
      </w:r>
      <w:r w:rsidRPr="00ED30FC">
        <w:rPr>
          <w:rFonts w:ascii="Calibri Light" w:eastAsia="Times New Roman" w:hAnsi="Calibri Light" w:cs="Times New Roman"/>
          <w:color w:val="2F5496"/>
          <w:kern w:val="0"/>
          <w:sz w:val="32"/>
          <w:szCs w:val="32"/>
          <w:lang w:eastAsia="nl-NL"/>
          <w14:ligatures w14:val="none"/>
        </w:rPr>
        <w:tab/>
      </w:r>
    </w:p>
    <w:p w14:paraId="7135E6DD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/>
          <w:noProof/>
          <w:kern w:val="0"/>
          <w:lang w:eastAsia="nl-NL"/>
          <w14:ligatures w14:val="none"/>
        </w:rPr>
      </w:pPr>
    </w:p>
    <w:p w14:paraId="3BE6A871" w14:textId="2AEA0BA8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noProof/>
          <w:kern w:val="0"/>
          <w:lang w:eastAsia="nl-NL"/>
          <w14:ligatures w14:val="none"/>
        </w:rPr>
        <w:t xml:space="preserve">Wij kunnen </w:t>
      </w: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alleen een volledig ingevuld en ondertekend formulier in behandeling nemen. </w:t>
      </w:r>
    </w:p>
    <w:p w14:paraId="1AD8D025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/>
          <w:kern w:val="0"/>
          <w:lang w:eastAsia="nl-NL"/>
          <w14:ligatures w14:val="none"/>
        </w:rPr>
      </w:pPr>
    </w:p>
    <w:p w14:paraId="0AB5CDCC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Bij vragen of patiënt in aanmerking komt voor behandeling kunt u telefonisch overleggen met A.J. (Aline) de Haan, psychiater of H.H. (Jet) Kranendonk, psychiater op telefoonnummer 085 212 92 03.</w:t>
      </w:r>
    </w:p>
    <w:p w14:paraId="7BA4C0FB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/>
          <w:kern w:val="0"/>
          <w:lang w:eastAsia="nl-NL"/>
          <w14:ligatures w14:val="none"/>
        </w:rPr>
      </w:pPr>
    </w:p>
    <w:p w14:paraId="757B0829" w14:textId="6CDD1B7C" w:rsidR="00465808" w:rsidRDefault="00ED30FC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bookmarkStart w:id="0" w:name="_Hlk215771379"/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Een verwijzer is een </w:t>
      </w:r>
      <w:r w:rsidRPr="00ED30FC">
        <w:rPr>
          <w:rFonts w:ascii="Calibri" w:eastAsia="Times New Roman" w:hAnsi="Calibri" w:cs="Calibri"/>
          <w:b/>
          <w:kern w:val="0"/>
          <w:lang w:eastAsia="nl-NL"/>
          <w14:ligatures w14:val="none"/>
        </w:rPr>
        <w:t>behandelend psyc</w:t>
      </w:r>
      <w:r w:rsidRPr="003248EE">
        <w:rPr>
          <w:rFonts w:ascii="Calibri" w:eastAsia="Times New Roman" w:hAnsi="Calibri" w:cs="Calibri"/>
          <w:b/>
          <w:kern w:val="0"/>
          <w:lang w:eastAsia="nl-NL"/>
          <w14:ligatures w14:val="none"/>
        </w:rPr>
        <w:t>hiater</w:t>
      </w:r>
      <w:r w:rsidRPr="006664A3">
        <w:rPr>
          <w:rFonts w:ascii="Calibri" w:eastAsia="Times New Roman" w:hAnsi="Calibri" w:cs="Calibri"/>
          <w:b/>
          <w:kern w:val="0"/>
          <w:lang w:eastAsia="nl-NL"/>
          <w14:ligatures w14:val="none"/>
        </w:rPr>
        <w:t xml:space="preserve">, </w:t>
      </w:r>
      <w:bookmarkStart w:id="1" w:name="_Hlk215772605"/>
      <w:r w:rsidR="003248EE" w:rsidRPr="006664A3">
        <w:rPr>
          <w:rFonts w:ascii="Calibri" w:eastAsia="Times New Roman" w:hAnsi="Calibri" w:cs="Calibri"/>
          <w:b/>
          <w:kern w:val="0"/>
          <w:lang w:eastAsia="nl-NL"/>
          <w14:ligatures w14:val="none"/>
        </w:rPr>
        <w:t xml:space="preserve">huisarts, psychotherapeut, </w:t>
      </w:r>
      <w:proofErr w:type="spellStart"/>
      <w:r w:rsidR="003248EE" w:rsidRPr="006664A3">
        <w:rPr>
          <w:rFonts w:ascii="Calibri" w:eastAsia="Times New Roman" w:hAnsi="Calibri" w:cs="Calibri"/>
          <w:b/>
          <w:kern w:val="0"/>
          <w:lang w:eastAsia="nl-NL"/>
          <w14:ligatures w14:val="none"/>
        </w:rPr>
        <w:t>gz</w:t>
      </w:r>
      <w:proofErr w:type="spellEnd"/>
      <w:r w:rsidR="003248EE" w:rsidRPr="006664A3">
        <w:rPr>
          <w:rFonts w:ascii="Calibri" w:eastAsia="Times New Roman" w:hAnsi="Calibri" w:cs="Calibri"/>
          <w:b/>
          <w:kern w:val="0"/>
          <w:lang w:eastAsia="nl-NL"/>
          <w14:ligatures w14:val="none"/>
        </w:rPr>
        <w:t xml:space="preserve">-psycholoog of klinisch psycholoog </w:t>
      </w:r>
      <w:bookmarkEnd w:id="1"/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die </w:t>
      </w:r>
      <w:r w:rsidRPr="00ED30FC">
        <w:rPr>
          <w:rFonts w:ascii="Calibri" w:eastAsia="Times New Roman" w:hAnsi="Calibri" w:cs="Calibri"/>
          <w:b/>
          <w:kern w:val="0"/>
          <w:lang w:eastAsia="nl-NL"/>
          <w14:ligatures w14:val="none"/>
        </w:rPr>
        <w:t>samen met ons</w:t>
      </w: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de behandeling van de patiënt met een therapieresistente depressie voortzet. Wij 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zijn een tertiaire instantie, een hooggespecialiseerd</w:t>
      </w:r>
      <w:r w:rsidR="00E912E9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behandelcentrum</w:t>
      </w: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d</w:t>
      </w:r>
      <w:r w:rsidR="00CD4615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at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ketamine</w:t>
      </w:r>
      <w:proofErr w:type="spellEnd"/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in </w:t>
      </w:r>
      <w:proofErr w:type="spellStart"/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dagklinische</w:t>
      </w:r>
      <w:proofErr w:type="spellEnd"/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setting </w:t>
      </w:r>
      <w:r w:rsidR="00CD4615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i.v. toedient,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 </w:t>
      </w:r>
      <w:r w:rsidR="00FA67C5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als ondersteuning bij psychotherapie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.</w:t>
      </w:r>
    </w:p>
    <w:p w14:paraId="3C78A7C9" w14:textId="77777777" w:rsidR="00C64E1F" w:rsidRDefault="00C64E1F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51FCD4BC" w14:textId="7908FCD9" w:rsidR="00465808" w:rsidRDefault="00C64E1F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Indien de verwijzer geen psychiater is:</w:t>
      </w:r>
    </w:p>
    <w:tbl>
      <w:tblPr>
        <w:tblStyle w:val="Tabelraster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0"/>
        <w:gridCol w:w="971"/>
        <w:gridCol w:w="1057"/>
      </w:tblGrid>
      <w:tr w:rsidR="00C64E1F" w:rsidRPr="00ED30FC" w14:paraId="42085FC9" w14:textId="77777777" w:rsidTr="00FE7161">
        <w:tc>
          <w:tcPr>
            <w:tcW w:w="8460" w:type="dxa"/>
          </w:tcPr>
          <w:p w14:paraId="4F5E3CD2" w14:textId="13FD9958" w:rsidR="00C64E1F" w:rsidRPr="006664A3" w:rsidRDefault="00C64E1F" w:rsidP="00FE7161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6664A3">
              <w:rPr>
                <w:rFonts w:ascii="Calibri" w:eastAsia="Times New Roman" w:hAnsi="Calibri" w:cs="Calibri"/>
                <w:sz w:val="22"/>
                <w:szCs w:val="22"/>
              </w:rPr>
              <w:t>Is er (nog) een behandelend of adviserend psychiater?</w:t>
            </w:r>
          </w:p>
        </w:tc>
        <w:tc>
          <w:tcPr>
            <w:tcW w:w="971" w:type="dxa"/>
          </w:tcPr>
          <w:p w14:paraId="6D502924" w14:textId="1A631C21" w:rsidR="00C64E1F" w:rsidRPr="006664A3" w:rsidRDefault="00C64E1F" w:rsidP="00FE7161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664A3">
              <w:rPr>
                <w:rFonts w:ascii="Calibri" w:eastAsia="Times New Roman" w:hAnsi="Calibri" w:cs="Calibri"/>
                <w:sz w:val="22"/>
                <w:szCs w:val="22"/>
              </w:rPr>
              <w:t>O ja</w:t>
            </w:r>
          </w:p>
        </w:tc>
        <w:tc>
          <w:tcPr>
            <w:tcW w:w="1057" w:type="dxa"/>
          </w:tcPr>
          <w:p w14:paraId="374736A6" w14:textId="69A798C2" w:rsidR="00C64E1F" w:rsidRPr="006664A3" w:rsidRDefault="00C64E1F" w:rsidP="00FE7161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664A3">
              <w:rPr>
                <w:rFonts w:ascii="Calibri" w:eastAsia="Times New Roman" w:hAnsi="Calibri" w:cs="Calibri"/>
                <w:sz w:val="22"/>
                <w:szCs w:val="22"/>
              </w:rPr>
              <w:t>O nee</w:t>
            </w:r>
          </w:p>
        </w:tc>
      </w:tr>
      <w:tr w:rsidR="00C64E1F" w:rsidRPr="00ED30FC" w14:paraId="17D0F78C" w14:textId="77777777" w:rsidTr="00FE7161">
        <w:tc>
          <w:tcPr>
            <w:tcW w:w="8460" w:type="dxa"/>
          </w:tcPr>
          <w:p w14:paraId="564F87EC" w14:textId="38167746" w:rsidR="00C64E1F" w:rsidRPr="006664A3" w:rsidRDefault="00C64E1F" w:rsidP="00FE7161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sz w:val="22"/>
                <w:szCs w:val="22"/>
              </w:rPr>
            </w:pPr>
            <w:r w:rsidRPr="00D023F1">
              <w:rPr>
                <w:rFonts w:ascii="Calibri" w:eastAsia="Times New Roman" w:hAnsi="Calibri" w:cs="Calibri"/>
                <w:sz w:val="22"/>
                <w:szCs w:val="22"/>
              </w:rPr>
              <w:t xml:space="preserve">Wil deze dan bij de behandeling betrokken zijn? </w:t>
            </w:r>
          </w:p>
        </w:tc>
        <w:tc>
          <w:tcPr>
            <w:tcW w:w="971" w:type="dxa"/>
          </w:tcPr>
          <w:p w14:paraId="441E43C6" w14:textId="05E4B84C" w:rsidR="00C64E1F" w:rsidRPr="006664A3" w:rsidRDefault="00C64E1F" w:rsidP="00FE7161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664A3">
              <w:rPr>
                <w:rFonts w:ascii="Calibri" w:eastAsia="Times New Roman" w:hAnsi="Calibri" w:cs="Calibri"/>
                <w:sz w:val="22"/>
                <w:szCs w:val="22"/>
              </w:rPr>
              <w:t>O ja</w:t>
            </w:r>
          </w:p>
        </w:tc>
        <w:tc>
          <w:tcPr>
            <w:tcW w:w="1057" w:type="dxa"/>
          </w:tcPr>
          <w:p w14:paraId="581AD101" w14:textId="2A9CBC73" w:rsidR="00C64E1F" w:rsidRPr="006664A3" w:rsidRDefault="00C64E1F" w:rsidP="00FE7161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6664A3">
              <w:rPr>
                <w:rFonts w:ascii="Calibri" w:eastAsia="Times New Roman" w:hAnsi="Calibri" w:cs="Calibri"/>
                <w:sz w:val="22"/>
                <w:szCs w:val="22"/>
              </w:rPr>
              <w:t>O nee</w:t>
            </w:r>
          </w:p>
        </w:tc>
      </w:tr>
    </w:tbl>
    <w:p w14:paraId="0AF78416" w14:textId="7A6B60E3" w:rsidR="00C64E1F" w:rsidRDefault="00C64E1F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Indien </w:t>
      </w:r>
      <w:r w:rsidR="00AB7051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beide 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met ‘ja’ beantwoord, wie is de behandelend of adviserend psychiater?</w:t>
      </w:r>
    </w:p>
    <w:p w14:paraId="28AF535F" w14:textId="23507D17" w:rsidR="00C64E1F" w:rsidRDefault="00AB7051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Cs/>
          <w:noProof/>
          <w:kern w:val="0"/>
          <w:lang w:eastAsia="nl-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1DB9520" wp14:editId="0D920577">
                <wp:simplePos x="0" y="0"/>
                <wp:positionH relativeFrom="margin">
                  <wp:posOffset>-5715</wp:posOffset>
                </wp:positionH>
                <wp:positionV relativeFrom="paragraph">
                  <wp:posOffset>135890</wp:posOffset>
                </wp:positionV>
                <wp:extent cx="6667500" cy="361950"/>
                <wp:effectExtent l="0" t="0" r="19050" b="19050"/>
                <wp:wrapNone/>
                <wp:docPr id="118589066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61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2B960" id="Rechthoek 3" o:spid="_x0000_s1026" style="position:absolute;margin-left:-.45pt;margin-top:10.7pt;width:525pt;height:28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" filled="f" strokecolor="#030e13 [484]" strokeweight="1pt">
                <w10:wrap anchorx="margin"/>
              </v:rect>
            </w:pict>
          </mc:Fallback>
        </mc:AlternateContent>
      </w:r>
    </w:p>
    <w:p w14:paraId="77AD3DEA" w14:textId="01656347" w:rsidR="00C64E1F" w:rsidRPr="006664A3" w:rsidRDefault="00D77B06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</w:pPr>
      <w:r w:rsidRPr="006664A3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>(</w:t>
      </w:r>
      <w:r w:rsidR="0001572C" w:rsidRPr="006664A3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>v</w:t>
      </w:r>
      <w:r w:rsidR="00AB7051" w:rsidRPr="006664A3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>oorletters, achternaam</w:t>
      </w:r>
      <w:r w:rsidR="003E7261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 xml:space="preserve">, </w:t>
      </w:r>
      <w:r w:rsidR="00AB7051" w:rsidRPr="006664A3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>telefoonnummer</w:t>
      </w:r>
      <w:r w:rsidR="003E7261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 xml:space="preserve"> en email</w:t>
      </w:r>
      <w:r w:rsidRPr="006664A3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>)</w:t>
      </w:r>
      <w:r w:rsidR="003E7261">
        <w:rPr>
          <w:rFonts w:ascii="Calibri" w:eastAsia="Times New Roman" w:hAnsi="Calibri" w:cs="Calibri"/>
          <w:bCs/>
          <w:kern w:val="0"/>
          <w:sz w:val="20"/>
          <w:szCs w:val="20"/>
          <w:lang w:eastAsia="nl-NL"/>
          <w14:ligatures w14:val="none"/>
        </w:rPr>
        <w:t xml:space="preserve"> </w:t>
      </w:r>
    </w:p>
    <w:p w14:paraId="43C3F9CC" w14:textId="77777777" w:rsidR="00C64E1F" w:rsidRDefault="00C64E1F" w:rsidP="00ED30FC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29F4C90B" w14:textId="77777777" w:rsidR="00FD0E7C" w:rsidRDefault="00FD0E7C" w:rsidP="005A7E6E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7A8C4E06" w14:textId="1D38DFF7" w:rsidR="00ED30FC" w:rsidRPr="00ED30FC" w:rsidRDefault="00ED30FC" w:rsidP="005A7E6E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We kunnen geen crisisopvang bieden. We spreken graag met de verwijzer af hoe om te gaan met </w:t>
      </w:r>
      <w:r w:rsidR="003E7261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een 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eventuele crisis van de patiënt. Bij crisisgevoelige pati</w:t>
      </w:r>
      <w:r w:rsidR="00465808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ë</w:t>
      </w: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nten ontvangen we graag een crisisplan en/of signaleringsplan van de verwijzer. </w:t>
      </w:r>
      <w:r w:rsidR="009F02E2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(Zie vragen 15 en 16 hierond</w:t>
      </w:r>
      <w:r w:rsidR="00C0069F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er.)</w:t>
      </w:r>
    </w:p>
    <w:bookmarkEnd w:id="0"/>
    <w:p w14:paraId="739A2B4C" w14:textId="77777777" w:rsidR="00ED30FC" w:rsidRPr="00ED30FC" w:rsidRDefault="00ED30FC" w:rsidP="005A7E6E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7C7BEAD5" w14:textId="3E5B5931" w:rsidR="00ED30FC" w:rsidRPr="00ED30FC" w:rsidRDefault="00ED30FC" w:rsidP="005A7E6E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Inclusiecriteria: </w:t>
      </w:r>
      <w:r w:rsidRPr="00ED30FC">
        <w:rPr>
          <w:rFonts w:ascii="Calibri" w:eastAsia="Times New Roman" w:hAnsi="Calibri" w:cs="Calibri"/>
          <w:i/>
          <w:iCs/>
          <w:kern w:val="0"/>
          <w:lang w:eastAsia="nl-NL"/>
          <w14:ligatures w14:val="none"/>
        </w:rPr>
        <w:t>(bij het</w:t>
      </w:r>
      <w:r w:rsidRPr="00ED30FC">
        <w:rPr>
          <w:rFonts w:ascii="Calibri" w:eastAsia="Times New Roman" w:hAnsi="Calibri" w:cs="Calibri"/>
          <w:b/>
          <w:bCs/>
          <w:i/>
          <w:iCs/>
          <w:kern w:val="0"/>
          <w:lang w:eastAsia="nl-NL"/>
          <w14:ligatures w14:val="none"/>
        </w:rPr>
        <w:t xml:space="preserve"> </w:t>
      </w:r>
      <w:r w:rsidRPr="00ED30FC">
        <w:rPr>
          <w:rFonts w:ascii="Calibri" w:eastAsia="Times New Roman" w:hAnsi="Calibri" w:cs="Calibri"/>
          <w:i/>
          <w:iCs/>
          <w:kern w:val="0"/>
          <w:lang w:eastAsia="nl-NL"/>
          <w14:ligatures w14:val="none"/>
        </w:rPr>
        <w:t>antwoord ‘</w:t>
      </w:r>
      <w:r w:rsidRPr="00ED30FC">
        <w:rPr>
          <w:rFonts w:ascii="Calibri" w:eastAsia="Times New Roman" w:hAnsi="Calibri" w:cs="Calibri"/>
          <w:b/>
          <w:bCs/>
          <w:i/>
          <w:iCs/>
          <w:kern w:val="0"/>
          <w:lang w:eastAsia="nl-NL"/>
          <w14:ligatures w14:val="none"/>
        </w:rPr>
        <w:t>onjuis</w:t>
      </w:r>
      <w:r w:rsidRPr="00ED30FC">
        <w:rPr>
          <w:rFonts w:ascii="Calibri" w:eastAsia="Times New Roman" w:hAnsi="Calibri" w:cs="Calibri"/>
          <w:i/>
          <w:iCs/>
          <w:kern w:val="0"/>
          <w:lang w:eastAsia="nl-NL"/>
          <w14:ligatures w14:val="none"/>
        </w:rPr>
        <w:t xml:space="preserve">t’ op één van onderstaande vragen kan patiënt vooralsnog </w:t>
      </w:r>
      <w:r w:rsidRPr="00ED30FC">
        <w:rPr>
          <w:rFonts w:ascii="Calibri" w:eastAsia="Times New Roman" w:hAnsi="Calibri" w:cs="Calibri"/>
          <w:b/>
          <w:bCs/>
          <w:i/>
          <w:iCs/>
          <w:kern w:val="0"/>
          <w:lang w:eastAsia="nl-NL"/>
          <w14:ligatures w14:val="none"/>
        </w:rPr>
        <w:t>niet</w:t>
      </w:r>
      <w:r w:rsidRPr="00ED30FC">
        <w:rPr>
          <w:rFonts w:ascii="Calibri" w:eastAsia="Times New Roman" w:hAnsi="Calibri" w:cs="Calibri"/>
          <w:i/>
          <w:iCs/>
          <w:kern w:val="0"/>
          <w:lang w:eastAsia="nl-NL"/>
          <w14:ligatures w14:val="none"/>
        </w:rPr>
        <w:t xml:space="preserve"> bij ons in behandeling genomen worden, tenzij in overleg besloten wordt dat het desbetreffende aspect bij de intake nader zal worden beoordeeld)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.</w:t>
      </w:r>
    </w:p>
    <w:p w14:paraId="38ECE0B2" w14:textId="77777777" w:rsidR="00ED30FC" w:rsidRPr="00ED30FC" w:rsidRDefault="00ED30FC" w:rsidP="005A7E6E">
      <w:pPr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tbl>
      <w:tblPr>
        <w:tblStyle w:val="Tabelraster"/>
        <w:tblW w:w="10596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08"/>
        <w:gridCol w:w="8460"/>
        <w:gridCol w:w="971"/>
        <w:gridCol w:w="1057"/>
      </w:tblGrid>
      <w:tr w:rsidR="00ED30FC" w:rsidRPr="00ED30FC" w14:paraId="71BA94D1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7274D51E" w14:textId="038FD20A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Patiënt weet dat deze bij u als verwijzer in behandeling blijft</w:t>
            </w:r>
            <w:r w:rsidR="003506B6">
              <w:rPr>
                <w:rFonts w:ascii="Calibri" w:eastAsia="Times New Roman" w:hAnsi="Calibri" w:cs="Calibri"/>
              </w:rPr>
              <w:t xml:space="preserve"> en </w:t>
            </w:r>
            <w:r>
              <w:rPr>
                <w:rFonts w:ascii="Calibri" w:eastAsia="Times New Roman" w:hAnsi="Calibri" w:cs="Calibri"/>
              </w:rPr>
              <w:t xml:space="preserve">dat </w:t>
            </w:r>
            <w:r w:rsidR="00AC235F">
              <w:rPr>
                <w:rFonts w:ascii="Calibri" w:eastAsia="Times New Roman" w:hAnsi="Calibri" w:cs="Calibri"/>
              </w:rPr>
              <w:t>deze</w:t>
            </w:r>
            <w:r>
              <w:rPr>
                <w:rFonts w:ascii="Calibri" w:eastAsia="Times New Roman" w:hAnsi="Calibri" w:cs="Calibri"/>
              </w:rPr>
              <w:t xml:space="preserve"> voor crisisopvang niet bij ons terecht kan</w:t>
            </w:r>
            <w:r w:rsidR="0015055E">
              <w:rPr>
                <w:rFonts w:ascii="Calibri" w:eastAsia="Times New Roman" w:hAnsi="Calibri" w:cs="Calibri"/>
              </w:rPr>
              <w:t xml:space="preserve">. Patiënt </w:t>
            </w:r>
            <w:r w:rsidR="00AC235F">
              <w:rPr>
                <w:rFonts w:ascii="Calibri" w:eastAsia="Times New Roman" w:hAnsi="Calibri" w:cs="Calibri"/>
              </w:rPr>
              <w:t>is bekend met</w:t>
            </w:r>
            <w:r w:rsidR="00D85A77">
              <w:rPr>
                <w:rFonts w:ascii="Calibri" w:eastAsia="Times New Roman" w:hAnsi="Calibri" w:cs="Calibri"/>
              </w:rPr>
              <w:t xml:space="preserve"> het van toepassing zijnde crisis- of signaleringsplan </w:t>
            </w:r>
            <w:r w:rsidR="00385FB5">
              <w:rPr>
                <w:rFonts w:ascii="Calibri" w:eastAsia="Times New Roman" w:hAnsi="Calibri" w:cs="Calibri"/>
              </w:rPr>
              <w:t xml:space="preserve">(indien van toepassing) </w:t>
            </w:r>
            <w:r w:rsidR="00D85A77">
              <w:rPr>
                <w:rFonts w:ascii="Calibri" w:eastAsia="Times New Roman" w:hAnsi="Calibri" w:cs="Calibri"/>
              </w:rPr>
              <w:t>en weet waar</w:t>
            </w:r>
            <w:r w:rsidR="003C7365">
              <w:rPr>
                <w:rFonts w:ascii="Calibri" w:eastAsia="Times New Roman" w:hAnsi="Calibri" w:cs="Calibri"/>
              </w:rPr>
              <w:t xml:space="preserve"> contact opgenomen kan worden in geval van crisis.</w:t>
            </w:r>
            <w:r w:rsidR="00005C61">
              <w:rPr>
                <w:rFonts w:ascii="Calibri" w:eastAsia="Times New Roman" w:hAnsi="Calibri" w:cs="Calibri"/>
              </w:rPr>
              <w:t xml:space="preserve"> </w:t>
            </w:r>
            <w:r w:rsidR="00B01D5F">
              <w:rPr>
                <w:rFonts w:ascii="Calibri" w:eastAsia="Times New Roman" w:hAnsi="Calibri" w:cs="Calibri"/>
                <w:bCs/>
              </w:rPr>
              <w:t xml:space="preserve">(Zie </w:t>
            </w:r>
            <w:r w:rsidR="00014544">
              <w:rPr>
                <w:rFonts w:ascii="Calibri" w:eastAsia="Times New Roman" w:hAnsi="Calibri" w:cs="Calibri"/>
                <w:bCs/>
              </w:rPr>
              <w:t xml:space="preserve">ook </w:t>
            </w:r>
            <w:r w:rsidR="00B01D5F">
              <w:rPr>
                <w:rFonts w:ascii="Calibri" w:eastAsia="Times New Roman" w:hAnsi="Calibri" w:cs="Calibri"/>
                <w:bCs/>
              </w:rPr>
              <w:t>vragen 15 en 16 hieronder.)</w:t>
            </w:r>
          </w:p>
        </w:tc>
        <w:tc>
          <w:tcPr>
            <w:tcW w:w="971" w:type="dxa"/>
          </w:tcPr>
          <w:p w14:paraId="0720D28B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1139CEAE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ED30FC" w:rsidRPr="00ED30FC" w14:paraId="33071E88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1DEC0B31" w14:textId="357809FF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3E7261">
              <w:rPr>
                <w:rFonts w:ascii="Calibri" w:eastAsia="Times New Roman" w:hAnsi="Calibri" w:cs="Calibri"/>
              </w:rPr>
              <w:t>Patiënt is niet bekend met</w:t>
            </w:r>
            <w:r w:rsidR="00C97A89" w:rsidRPr="003E7261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C97A89" w:rsidRPr="003E7261">
              <w:rPr>
                <w:rFonts w:ascii="Calibri" w:eastAsia="Times New Roman" w:hAnsi="Calibri" w:cs="Calibri"/>
              </w:rPr>
              <w:t>schizoaffectieve</w:t>
            </w:r>
            <w:proofErr w:type="spellEnd"/>
            <w:r w:rsidR="00C97A89" w:rsidRPr="003E7261">
              <w:rPr>
                <w:rFonts w:ascii="Calibri" w:eastAsia="Times New Roman" w:hAnsi="Calibri" w:cs="Calibri"/>
              </w:rPr>
              <w:t xml:space="preserve"> stoornis of </w:t>
            </w:r>
            <w:proofErr w:type="spellStart"/>
            <w:r w:rsidR="00C97A89" w:rsidRPr="003E7261">
              <w:rPr>
                <w:rFonts w:ascii="Calibri" w:eastAsia="Times New Roman" w:hAnsi="Calibri" w:cs="Calibri"/>
              </w:rPr>
              <w:t>schizofreniforme</w:t>
            </w:r>
            <w:proofErr w:type="spellEnd"/>
            <w:r w:rsidR="00C97A89" w:rsidRPr="003E7261">
              <w:rPr>
                <w:rFonts w:ascii="Calibri" w:eastAsia="Times New Roman" w:hAnsi="Calibri" w:cs="Calibri"/>
              </w:rPr>
              <w:t xml:space="preserve"> stoornis.</w:t>
            </w:r>
          </w:p>
        </w:tc>
        <w:tc>
          <w:tcPr>
            <w:tcW w:w="971" w:type="dxa"/>
          </w:tcPr>
          <w:p w14:paraId="0376149F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6401C59E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ED30FC" w:rsidRPr="00ED30FC" w14:paraId="2EC64E7F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332B22F8" w14:textId="5719711E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3E7261">
              <w:rPr>
                <w:rFonts w:ascii="Calibri" w:eastAsia="Times New Roman" w:hAnsi="Calibri" w:cs="Calibri"/>
              </w:rPr>
              <w:t xml:space="preserve">Met patiënt zijn goede afspraken te maken over wat te doen bij suïcidaliteit. </w:t>
            </w:r>
          </w:p>
        </w:tc>
        <w:tc>
          <w:tcPr>
            <w:tcW w:w="971" w:type="dxa"/>
          </w:tcPr>
          <w:p w14:paraId="18E95C96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4B91ADD3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ED30FC" w:rsidRPr="00ED30FC" w14:paraId="50A4E1CF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08BE259F" w14:textId="463DBD6D" w:rsidR="00C97A89" w:rsidRPr="00ED30FC" w:rsidRDefault="00ED30FC" w:rsidP="00027B9A">
            <w:pPr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>Het gaat bij deze patiënt om een</w:t>
            </w:r>
            <w:r w:rsidR="00F80D6F">
              <w:rPr>
                <w:rFonts w:ascii="Calibri" w:eastAsia="Times New Roman" w:hAnsi="Calibri" w:cs="Calibri"/>
                <w:bCs/>
              </w:rPr>
              <w:t xml:space="preserve"> ernstige</w:t>
            </w:r>
            <w:r w:rsidRPr="00ED30FC">
              <w:rPr>
                <w:rFonts w:ascii="Calibri" w:eastAsia="Times New Roman" w:hAnsi="Calibri" w:cs="Calibri"/>
                <w:bCs/>
              </w:rPr>
              <w:t xml:space="preserve"> therapieresistente depressie </w:t>
            </w:r>
            <w:r w:rsidR="005E2C89">
              <w:rPr>
                <w:rFonts w:ascii="Calibri" w:eastAsia="Times New Roman" w:hAnsi="Calibri" w:cs="Calibri"/>
                <w:bCs/>
              </w:rPr>
              <w:t>waarbij</w:t>
            </w:r>
            <w:r w:rsidRPr="00ED30FC">
              <w:rPr>
                <w:rFonts w:ascii="Calibri" w:eastAsia="Times New Roman" w:hAnsi="Calibri" w:cs="Calibri"/>
                <w:bCs/>
              </w:rPr>
              <w:t xml:space="preserve"> volgens de </w:t>
            </w:r>
            <w:hyperlink r:id="rId7" w:anchor="attachment-6" w:history="1">
              <w:r w:rsidRPr="00ED30FC">
                <w:rPr>
                  <w:rFonts w:ascii="Calibri" w:eastAsia="Times New Roman" w:hAnsi="Calibri" w:cs="Calibri"/>
                  <w:bCs/>
                  <w:color w:val="0000FF"/>
                  <w:u w:val="single"/>
                </w:rPr>
                <w:t xml:space="preserve">richtlijnen </w:t>
              </w:r>
              <w:proofErr w:type="spellStart"/>
              <w:r w:rsidRPr="00ED30FC">
                <w:rPr>
                  <w:rFonts w:ascii="Calibri" w:eastAsia="Times New Roman" w:hAnsi="Calibri" w:cs="Calibri"/>
                  <w:bCs/>
                  <w:color w:val="0000FF"/>
                  <w:u w:val="single"/>
                </w:rPr>
                <w:t>NVvP</w:t>
              </w:r>
              <w:proofErr w:type="spellEnd"/>
            </w:hyperlink>
            <w:r w:rsidRPr="00ED30FC">
              <w:rPr>
                <w:rFonts w:ascii="Calibri" w:eastAsia="Times New Roman" w:hAnsi="Calibri" w:cs="Calibri"/>
                <w:bCs/>
                <w:color w:val="0000FF"/>
                <w:u w:val="single"/>
              </w:rPr>
              <w:t xml:space="preserve"> </w:t>
            </w:r>
            <w:r w:rsidR="00BE42A3">
              <w:rPr>
                <w:rFonts w:ascii="Calibri" w:eastAsia="Times New Roman" w:hAnsi="Calibri" w:cs="Calibri"/>
                <w:bCs/>
              </w:rPr>
              <w:t xml:space="preserve">de </w:t>
            </w:r>
            <w:r w:rsidR="00BE42A3" w:rsidRPr="00BE42A3">
              <w:rPr>
                <w:rFonts w:ascii="Calibri" w:eastAsia="Times New Roman" w:hAnsi="Calibri" w:cs="Calibri"/>
                <w:bCs/>
              </w:rPr>
              <w:t xml:space="preserve">eerste 3 behandelstappen </w:t>
            </w:r>
            <w:r w:rsidR="005E2C89">
              <w:rPr>
                <w:rFonts w:ascii="Calibri" w:eastAsia="Times New Roman" w:hAnsi="Calibri" w:cs="Calibri"/>
                <w:bCs/>
              </w:rPr>
              <w:t>zijn</w:t>
            </w:r>
            <w:r w:rsidR="00BE42A3" w:rsidRPr="00BE42A3">
              <w:rPr>
                <w:rFonts w:ascii="Calibri" w:eastAsia="Times New Roman" w:hAnsi="Calibri" w:cs="Calibri"/>
                <w:bCs/>
              </w:rPr>
              <w:t xml:space="preserve"> gevolgd; </w:t>
            </w:r>
            <w:r w:rsidR="00F80D6F" w:rsidRPr="00BE42A3">
              <w:rPr>
                <w:rFonts w:ascii="Calibri" w:eastAsia="Times New Roman" w:hAnsi="Calibri" w:cs="Calibri"/>
                <w:bCs/>
              </w:rPr>
              <w:t>patiënt</w:t>
            </w:r>
            <w:r w:rsidR="00BE42A3" w:rsidRPr="00BE42A3">
              <w:rPr>
                <w:rFonts w:ascii="Calibri" w:eastAsia="Times New Roman" w:hAnsi="Calibri" w:cs="Calibri"/>
                <w:bCs/>
              </w:rPr>
              <w:t xml:space="preserve"> heeft minimaal </w:t>
            </w:r>
            <w:r w:rsidR="00BE42A3">
              <w:rPr>
                <w:rFonts w:ascii="Calibri" w:eastAsia="Times New Roman" w:hAnsi="Calibri" w:cs="Calibri"/>
                <w:bCs/>
              </w:rPr>
              <w:t>2</w:t>
            </w:r>
            <w:r w:rsidR="00BE42A3" w:rsidRPr="00BE42A3">
              <w:rPr>
                <w:rFonts w:ascii="Calibri" w:eastAsia="Times New Roman" w:hAnsi="Calibri" w:cs="Calibri"/>
                <w:bCs/>
              </w:rPr>
              <w:t xml:space="preserve"> verschillende behandelingen met antidepressiva gehad</w:t>
            </w:r>
            <w:r w:rsidR="00F80D6F">
              <w:rPr>
                <w:rFonts w:ascii="Calibri" w:eastAsia="Times New Roman" w:hAnsi="Calibri" w:cs="Calibri"/>
                <w:bCs/>
              </w:rPr>
              <w:t xml:space="preserve"> </w:t>
            </w:r>
            <w:r w:rsidR="00F50050">
              <w:rPr>
                <w:rFonts w:ascii="Calibri" w:eastAsia="Times New Roman" w:hAnsi="Calibri" w:cs="Calibri"/>
                <w:bCs/>
              </w:rPr>
              <w:t>mét</w:t>
            </w:r>
            <w:r w:rsidR="00F80D6F">
              <w:rPr>
                <w:rFonts w:ascii="Calibri" w:eastAsia="Times New Roman" w:hAnsi="Calibri" w:cs="Calibri"/>
                <w:bCs/>
              </w:rPr>
              <w:t xml:space="preserve"> lithium, </w:t>
            </w:r>
            <w:proofErr w:type="spellStart"/>
            <w:r w:rsidR="00F80D6F">
              <w:rPr>
                <w:rFonts w:ascii="Calibri" w:eastAsia="Times New Roman" w:hAnsi="Calibri" w:cs="Calibri"/>
                <w:bCs/>
              </w:rPr>
              <w:t>mirtazapine</w:t>
            </w:r>
            <w:proofErr w:type="spellEnd"/>
            <w:r w:rsidR="00F80D6F">
              <w:rPr>
                <w:rFonts w:ascii="Calibri" w:eastAsia="Times New Roman" w:hAnsi="Calibri" w:cs="Calibri"/>
                <w:bCs/>
              </w:rPr>
              <w:t xml:space="preserve"> of een atypisch antipsychoticum </w:t>
            </w:r>
            <w:r w:rsidR="00F50050">
              <w:rPr>
                <w:rFonts w:ascii="Calibri" w:eastAsia="Times New Roman" w:hAnsi="Calibri" w:cs="Calibri"/>
                <w:bCs/>
              </w:rPr>
              <w:t>als toevoeging</w:t>
            </w:r>
            <w:r w:rsidR="00F80D6F">
              <w:rPr>
                <w:rFonts w:ascii="Calibri" w:eastAsia="Times New Roman" w:hAnsi="Calibri" w:cs="Calibri"/>
                <w:bCs/>
              </w:rPr>
              <w:t xml:space="preserve"> en is dus toe aan de</w:t>
            </w:r>
            <w:r w:rsidR="00BE42A3" w:rsidRPr="00BE42A3">
              <w:rPr>
                <w:rFonts w:ascii="Calibri" w:eastAsia="Times New Roman" w:hAnsi="Calibri" w:cs="Calibri"/>
                <w:bCs/>
              </w:rPr>
              <w:t xml:space="preserve"> vierde medicamenteuze behandeloptie</w:t>
            </w:r>
            <w:r w:rsidR="00F80D6F">
              <w:rPr>
                <w:rFonts w:ascii="Calibri" w:eastAsia="Times New Roman" w:hAnsi="Calibri" w:cs="Calibri"/>
                <w:bCs/>
              </w:rPr>
              <w:t xml:space="preserve">. </w:t>
            </w:r>
          </w:p>
        </w:tc>
        <w:tc>
          <w:tcPr>
            <w:tcW w:w="971" w:type="dxa"/>
          </w:tcPr>
          <w:p w14:paraId="01B6032E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3EA4BAF3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ED30FC" w:rsidRPr="00ED30FC" w14:paraId="6A549B00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60779166" w14:textId="738C63E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 xml:space="preserve">Patiënt heeft tenminste </w:t>
            </w:r>
            <w:r w:rsidR="00AB348E">
              <w:rPr>
                <w:rFonts w:ascii="Calibri" w:eastAsia="Times New Roman" w:hAnsi="Calibri" w:cs="Calibri"/>
                <w:bCs/>
              </w:rPr>
              <w:t>éé</w:t>
            </w:r>
            <w:r w:rsidRPr="00ED30FC">
              <w:rPr>
                <w:rFonts w:ascii="Calibri" w:eastAsia="Times New Roman" w:hAnsi="Calibri" w:cs="Calibri"/>
                <w:bCs/>
              </w:rPr>
              <w:t>n vorm van gesprekstherapie gevolgd.</w:t>
            </w:r>
          </w:p>
        </w:tc>
        <w:tc>
          <w:tcPr>
            <w:tcW w:w="971" w:type="dxa"/>
          </w:tcPr>
          <w:p w14:paraId="6611CFAB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5458B640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ED30FC" w:rsidRPr="00ED30FC" w14:paraId="29352539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4ACB4277" w14:textId="3C21E4B6" w:rsidR="006E7006" w:rsidRPr="00027B9A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>Patiënt is op de hoogte van de procedure</w:t>
            </w:r>
            <w:r w:rsidR="004406D7">
              <w:rPr>
                <w:rFonts w:ascii="Calibri" w:eastAsia="Times New Roman" w:hAnsi="Calibri" w:cs="Calibri"/>
                <w:bCs/>
              </w:rPr>
              <w:t xml:space="preserve"> bij onze behandeling</w:t>
            </w:r>
            <w:r w:rsidRPr="00ED30FC">
              <w:rPr>
                <w:rFonts w:ascii="Calibri" w:eastAsia="Times New Roman" w:hAnsi="Calibri" w:cs="Calibri"/>
                <w:bCs/>
              </w:rPr>
              <w:t xml:space="preserve"> (zie </w:t>
            </w:r>
            <w:hyperlink r:id="rId8" w:history="1">
              <w:r w:rsidRPr="00ED30FC">
                <w:rPr>
                  <w:rFonts w:ascii="Calibri" w:eastAsia="Times New Roman" w:hAnsi="Calibri" w:cs="Calibri"/>
                  <w:bCs/>
                  <w:color w:val="0000FF"/>
                  <w:u w:val="single"/>
                </w:rPr>
                <w:t>Informatiebrochure voor patiënten</w:t>
              </w:r>
            </w:hyperlink>
            <w:r w:rsidRPr="00ED30FC">
              <w:rPr>
                <w:rFonts w:ascii="Calibri" w:eastAsia="Times New Roman" w:hAnsi="Calibri" w:cs="Calibri"/>
                <w:bCs/>
              </w:rPr>
              <w:t>) en is in staat de aard van de behandeling, het doel en de voor- en nadelen ervan te begrijpen.</w:t>
            </w:r>
          </w:p>
        </w:tc>
        <w:tc>
          <w:tcPr>
            <w:tcW w:w="971" w:type="dxa"/>
          </w:tcPr>
          <w:p w14:paraId="72C1A58C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09F8CF4B" w14:textId="77777777" w:rsidR="00ED30FC" w:rsidRPr="00ED30FC" w:rsidRDefault="00ED30FC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432041" w:rsidRPr="00ED30FC" w14:paraId="0664DA21" w14:textId="77777777" w:rsidTr="00432041">
        <w:tc>
          <w:tcPr>
            <w:tcW w:w="8568" w:type="dxa"/>
            <w:gridSpan w:val="2"/>
          </w:tcPr>
          <w:p w14:paraId="26E65407" w14:textId="20B14DFC" w:rsidR="00432041" w:rsidRPr="00FE7BFA" w:rsidRDefault="00FE7BFA" w:rsidP="00F448C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ind w:left="142" w:hanging="142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   </w:t>
            </w:r>
            <w:r w:rsidR="00432041">
              <w:rPr>
                <w:rFonts w:ascii="Calibri" w:eastAsia="Times New Roman" w:hAnsi="Calibri" w:cs="Calibri"/>
                <w:bCs/>
              </w:rPr>
              <w:t xml:space="preserve">Patiënt is ervan op de hoogte dat bij het eerste consult een andere volwassene aanwezig dient te </w:t>
            </w:r>
            <w:r w:rsidR="0048549D">
              <w:rPr>
                <w:rFonts w:ascii="Calibri" w:eastAsia="Times New Roman" w:hAnsi="Calibri" w:cs="Calibri"/>
                <w:bCs/>
              </w:rPr>
              <w:t xml:space="preserve">  </w:t>
            </w:r>
            <w:r w:rsidR="00432041">
              <w:rPr>
                <w:rFonts w:ascii="Calibri" w:eastAsia="Times New Roman" w:hAnsi="Calibri" w:cs="Calibri"/>
                <w:bCs/>
              </w:rPr>
              <w:t>zijn</w:t>
            </w:r>
            <w:r w:rsidR="0048549D">
              <w:rPr>
                <w:rFonts w:ascii="Calibri" w:eastAsia="Times New Roman" w:hAnsi="Calibri" w:cs="Calibri"/>
                <w:bCs/>
              </w:rPr>
              <w:t xml:space="preserve"> </w:t>
            </w:r>
            <w:r w:rsidR="005472BB">
              <w:rPr>
                <w:rFonts w:ascii="Calibri" w:eastAsia="Times New Roman" w:hAnsi="Calibri" w:cs="Calibri"/>
                <w:bCs/>
              </w:rPr>
              <w:t xml:space="preserve">om de </w:t>
            </w:r>
            <w:r w:rsidR="0098147C">
              <w:rPr>
                <w:rFonts w:ascii="Calibri" w:eastAsia="Times New Roman" w:hAnsi="Calibri" w:cs="Calibri"/>
                <w:bCs/>
              </w:rPr>
              <w:t>uitgebreide</w:t>
            </w:r>
            <w:r w:rsidR="005472BB">
              <w:rPr>
                <w:rFonts w:ascii="Calibri" w:eastAsia="Times New Roman" w:hAnsi="Calibri" w:cs="Calibri"/>
                <w:bCs/>
              </w:rPr>
              <w:t xml:space="preserve"> informatie later mee te kunnen bespreken.</w:t>
            </w:r>
          </w:p>
        </w:tc>
        <w:tc>
          <w:tcPr>
            <w:tcW w:w="971" w:type="dxa"/>
          </w:tcPr>
          <w:p w14:paraId="6D32661C" w14:textId="77777777" w:rsidR="00432041" w:rsidRPr="00ED30FC" w:rsidRDefault="00432041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41842AA5" w14:textId="77777777" w:rsidR="00432041" w:rsidRPr="00ED30FC" w:rsidRDefault="00432041" w:rsidP="005A7E6E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ED30FC" w:rsidRPr="00ED30FC" w14:paraId="56499AFC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76E1BF4A" w14:textId="2B2B60D1" w:rsidR="006A6DC7" w:rsidRPr="00432041" w:rsidRDefault="00251771" w:rsidP="00ED30FC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  <w:bCs/>
              </w:rPr>
              <w:lastRenderedPageBreak/>
              <w:t xml:space="preserve">Patiënt is ervan op de hoogte dat </w:t>
            </w:r>
            <w:r w:rsidR="004E0F9B">
              <w:rPr>
                <w:rFonts w:ascii="Calibri" w:eastAsia="Times New Roman" w:hAnsi="Calibri" w:cs="Calibri"/>
                <w:bCs/>
              </w:rPr>
              <w:t xml:space="preserve">bij </w:t>
            </w:r>
            <w:r w:rsidR="00625C28">
              <w:rPr>
                <w:rFonts w:ascii="Calibri" w:eastAsia="Times New Roman" w:hAnsi="Calibri" w:cs="Calibri"/>
                <w:bCs/>
              </w:rPr>
              <w:t xml:space="preserve">na de </w:t>
            </w:r>
            <w:proofErr w:type="spellStart"/>
            <w:r w:rsidR="00625C28">
              <w:rPr>
                <w:rFonts w:ascii="Calibri" w:eastAsia="Times New Roman" w:hAnsi="Calibri" w:cs="Calibri"/>
                <w:bCs/>
              </w:rPr>
              <w:t>ketamine</w:t>
            </w:r>
            <w:r w:rsidR="00C53682">
              <w:rPr>
                <w:rFonts w:ascii="Calibri" w:eastAsia="Times New Roman" w:hAnsi="Calibri" w:cs="Calibri"/>
                <w:bCs/>
              </w:rPr>
              <w:t>behandel</w:t>
            </w:r>
            <w:r w:rsidR="00625C28">
              <w:rPr>
                <w:rFonts w:ascii="Calibri" w:eastAsia="Times New Roman" w:hAnsi="Calibri" w:cs="Calibri"/>
                <w:bCs/>
              </w:rPr>
              <w:t>i</w:t>
            </w:r>
            <w:r w:rsidR="00DC16AE">
              <w:rPr>
                <w:rFonts w:ascii="Calibri" w:eastAsia="Times New Roman" w:hAnsi="Calibri" w:cs="Calibri"/>
                <w:bCs/>
              </w:rPr>
              <w:t>ngen</w:t>
            </w:r>
            <w:proofErr w:type="spellEnd"/>
            <w:r w:rsidR="00C53682">
              <w:rPr>
                <w:rFonts w:ascii="Calibri" w:eastAsia="Times New Roman" w:hAnsi="Calibri" w:cs="Calibri"/>
                <w:bCs/>
              </w:rPr>
              <w:t xml:space="preserve"> een andere volwassene bereid moet zijn</w:t>
            </w:r>
            <w:r w:rsidR="00625C28">
              <w:rPr>
                <w:rFonts w:ascii="Calibri" w:eastAsia="Times New Roman" w:hAnsi="Calibri" w:cs="Calibri"/>
                <w:bCs/>
              </w:rPr>
              <w:t xml:space="preserve"> om</w:t>
            </w:r>
            <w:r w:rsidR="00E102D5">
              <w:rPr>
                <w:rFonts w:ascii="Calibri" w:eastAsia="Times New Roman" w:hAnsi="Calibri" w:cs="Calibri"/>
                <w:bCs/>
              </w:rPr>
              <w:t xml:space="preserve"> voor het vervoer naar huis zorg te dragen. </w:t>
            </w:r>
          </w:p>
        </w:tc>
        <w:tc>
          <w:tcPr>
            <w:tcW w:w="971" w:type="dxa"/>
          </w:tcPr>
          <w:p w14:paraId="4D7473F1" w14:textId="77777777" w:rsidR="00ED30FC" w:rsidRPr="00ED30FC" w:rsidRDefault="00ED30FC" w:rsidP="00ED30FC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0790BA59" w14:textId="77777777" w:rsidR="00ED30FC" w:rsidRPr="00ED30FC" w:rsidRDefault="00ED30FC" w:rsidP="00ED30FC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40611A09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64393599" w14:textId="619EACFA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 xml:space="preserve">Patiënt weet dat </w:t>
            </w:r>
            <w:proofErr w:type="spellStart"/>
            <w:r w:rsidRPr="00ED30FC">
              <w:rPr>
                <w:rFonts w:ascii="Calibri" w:eastAsia="Times New Roman" w:hAnsi="Calibri" w:cs="Calibri"/>
                <w:bCs/>
              </w:rPr>
              <w:t>informed</w:t>
            </w:r>
            <w:proofErr w:type="spellEnd"/>
            <w:r w:rsidRPr="00ED30FC">
              <w:rPr>
                <w:rFonts w:ascii="Calibri" w:eastAsia="Times New Roman" w:hAnsi="Calibri" w:cs="Calibri"/>
                <w:bCs/>
              </w:rPr>
              <w:t xml:space="preserve"> consent is vereist.</w:t>
            </w:r>
          </w:p>
        </w:tc>
        <w:tc>
          <w:tcPr>
            <w:tcW w:w="971" w:type="dxa"/>
          </w:tcPr>
          <w:p w14:paraId="01CA098D" w14:textId="1F5EDA73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3EDD06F7" w14:textId="14EF2946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30938AB6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60CB874B" w14:textId="5FAA34D6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>Patiënt weet dat de behandeling mogelijk niet of slechts gedeeltelijk wordt vergoed</w:t>
            </w:r>
            <w:r w:rsidR="00141B94">
              <w:rPr>
                <w:rFonts w:ascii="Calibri" w:eastAsia="Times New Roman" w:hAnsi="Calibri" w:cs="Calibri"/>
                <w:bCs/>
              </w:rPr>
              <w:t>.</w:t>
            </w:r>
            <w:r>
              <w:rPr>
                <w:rFonts w:ascii="Calibri" w:eastAsia="Times New Roman" w:hAnsi="Calibri" w:cs="Calibri"/>
                <w:bCs/>
              </w:rPr>
              <w:t xml:space="preserve"> (</w:t>
            </w:r>
            <w:r w:rsidR="00141B94">
              <w:rPr>
                <w:rFonts w:ascii="Calibri" w:eastAsia="Times New Roman" w:hAnsi="Calibri" w:cs="Calibri"/>
                <w:bCs/>
              </w:rPr>
              <w:t>Z</w:t>
            </w:r>
            <w:r>
              <w:rPr>
                <w:rFonts w:ascii="Calibri" w:eastAsia="Times New Roman" w:hAnsi="Calibri" w:cs="Calibri"/>
                <w:bCs/>
              </w:rPr>
              <w:t xml:space="preserve">ie </w:t>
            </w:r>
            <w:hyperlink r:id="rId9" w:history="1">
              <w:r w:rsidR="00141B94" w:rsidRPr="005A351B">
                <w:rPr>
                  <w:rStyle w:val="Hyperlink"/>
                  <w:rFonts w:ascii="Calibri" w:eastAsia="Times New Roman" w:hAnsi="Calibri" w:cs="Calibri"/>
                  <w:bCs/>
                  <w:color w:val="0000FF"/>
                  <w:kern w:val="2"/>
                  <w:sz w:val="22"/>
                  <w:szCs w:val="22"/>
                  <w:lang w:eastAsia="en-US"/>
                  <w14:ligatures w14:val="standardContextual"/>
                </w:rPr>
                <w:t>Ve</w:t>
              </w:r>
              <w:r w:rsidR="00141B94" w:rsidRPr="005A351B">
                <w:rPr>
                  <w:rStyle w:val="Hyperlink"/>
                  <w:rFonts w:ascii="Calibri" w:eastAsia="Times New Roman" w:hAnsi="Calibri" w:cs="Calibri"/>
                  <w:bCs/>
                  <w:color w:val="0000FF"/>
                </w:rPr>
                <w:t>rgoeding</w:t>
              </w:r>
            </w:hyperlink>
            <w:r>
              <w:rPr>
                <w:rFonts w:ascii="Calibri" w:eastAsia="Times New Roman" w:hAnsi="Calibri" w:cs="Calibri"/>
                <w:bCs/>
              </w:rPr>
              <w:t>).</w:t>
            </w:r>
          </w:p>
        </w:tc>
        <w:tc>
          <w:tcPr>
            <w:tcW w:w="971" w:type="dxa"/>
          </w:tcPr>
          <w:p w14:paraId="7B12289A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02AC8C6B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42D75DB6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273D378C" w14:textId="79A443AF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 xml:space="preserve">Patiënt </w:t>
            </w:r>
            <w:r>
              <w:rPr>
                <w:rFonts w:ascii="Calibri" w:eastAsia="Times New Roman" w:hAnsi="Calibri" w:cs="Calibri"/>
                <w:bCs/>
              </w:rPr>
              <w:t xml:space="preserve">weet dat men na een behandeling met </w:t>
            </w:r>
            <w:proofErr w:type="spellStart"/>
            <w:r>
              <w:rPr>
                <w:rFonts w:ascii="Calibri" w:eastAsia="Times New Roman" w:hAnsi="Calibri" w:cs="Calibri"/>
                <w:bCs/>
              </w:rPr>
              <w:t>ketamine</w:t>
            </w:r>
            <w:proofErr w:type="spellEnd"/>
            <w:r>
              <w:rPr>
                <w:rFonts w:ascii="Calibri" w:eastAsia="Times New Roman" w:hAnsi="Calibri" w:cs="Calibri"/>
                <w:bCs/>
              </w:rPr>
              <w:t xml:space="preserve"> niet mag autorijden, gevaarlijke machines mag bedienen, belangrijke beslissingen mag nemen, of alleen verantwoordelijkheid mag dragen voor kleine kinderen.</w:t>
            </w:r>
          </w:p>
        </w:tc>
        <w:tc>
          <w:tcPr>
            <w:tcW w:w="971" w:type="dxa"/>
          </w:tcPr>
          <w:p w14:paraId="7288AEA7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 xml:space="preserve">O juist </w:t>
            </w:r>
          </w:p>
        </w:tc>
        <w:tc>
          <w:tcPr>
            <w:tcW w:w="1057" w:type="dxa"/>
          </w:tcPr>
          <w:p w14:paraId="00A130BC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77E6DD3F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5B32D88C" w14:textId="78958B68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>Patiënt is bereid en in staat om op zeer regelmatige basis vragenlijsten in te vullen via email, sms of</w:t>
            </w:r>
            <w:r>
              <w:rPr>
                <w:rFonts w:ascii="Calibri" w:eastAsia="Times New Roman" w:hAnsi="Calibri" w:cs="Calibri"/>
                <w:bCs/>
              </w:rPr>
              <w:t xml:space="preserve"> een app.</w:t>
            </w:r>
          </w:p>
        </w:tc>
        <w:tc>
          <w:tcPr>
            <w:tcW w:w="971" w:type="dxa"/>
          </w:tcPr>
          <w:p w14:paraId="48AA5876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4A108C65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09C817BE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6EC2C2EE" w14:textId="2DC59C18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Cs/>
              </w:rPr>
              <w:t xml:space="preserve">Er is in de voorgeschiedenis geen sprake van </w:t>
            </w:r>
            <w:r w:rsidRPr="00F80D6F">
              <w:rPr>
                <w:rFonts w:ascii="Calibri" w:eastAsia="Times New Roman" w:hAnsi="Calibri" w:cs="Calibri"/>
                <w:bCs/>
              </w:rPr>
              <w:t>alcohol- en/of middelenmisbruik, gokken</w:t>
            </w:r>
            <w:r>
              <w:rPr>
                <w:rFonts w:ascii="Calibri" w:eastAsia="Times New Roman" w:hAnsi="Calibri" w:cs="Calibri"/>
                <w:bCs/>
              </w:rPr>
              <w:t xml:space="preserve"> of ander ri</w:t>
            </w:r>
            <w:r w:rsidRPr="00F80D6F">
              <w:rPr>
                <w:rFonts w:ascii="Calibri" w:eastAsia="Times New Roman" w:hAnsi="Calibri" w:cs="Calibri"/>
                <w:bCs/>
              </w:rPr>
              <w:t>sicovol gedrag</w:t>
            </w:r>
            <w:r>
              <w:rPr>
                <w:rFonts w:ascii="Calibri" w:eastAsia="Times New Roman" w:hAnsi="Calibri" w:cs="Calibri"/>
                <w:bCs/>
              </w:rPr>
              <w:t xml:space="preserve"> met bijvoorbeeld fysieke </w:t>
            </w:r>
            <w:r w:rsidRPr="00F80D6F">
              <w:rPr>
                <w:rFonts w:ascii="Calibri" w:eastAsia="Times New Roman" w:hAnsi="Calibri" w:cs="Calibri"/>
                <w:bCs/>
              </w:rPr>
              <w:t>agressie</w:t>
            </w:r>
            <w:r>
              <w:rPr>
                <w:rFonts w:ascii="Calibri" w:eastAsia="Times New Roman" w:hAnsi="Calibri" w:cs="Calibri"/>
                <w:bCs/>
              </w:rPr>
              <w:t xml:space="preserve"> of ernstige </w:t>
            </w:r>
            <w:r w:rsidRPr="00F80D6F">
              <w:rPr>
                <w:rFonts w:ascii="Calibri" w:eastAsia="Times New Roman" w:hAnsi="Calibri" w:cs="Calibri"/>
                <w:bCs/>
              </w:rPr>
              <w:t>eetstoornissen</w:t>
            </w:r>
            <w:r>
              <w:rPr>
                <w:rFonts w:ascii="Calibri" w:eastAsia="Times New Roman" w:hAnsi="Calibri" w:cs="Calibri"/>
                <w:bCs/>
              </w:rPr>
              <w:t>. (Indien dit wel het geval is dan zal verwijzer contact opnemen met bovengenoemde psychiaters voor overleg.)</w:t>
            </w:r>
          </w:p>
        </w:tc>
        <w:tc>
          <w:tcPr>
            <w:tcW w:w="971" w:type="dxa"/>
          </w:tcPr>
          <w:p w14:paraId="40BD06D8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2EBC52FA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1E8B4248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5C437C1C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>Patiënt heeft geen medisch instabiele aandoening.</w:t>
            </w:r>
          </w:p>
        </w:tc>
        <w:tc>
          <w:tcPr>
            <w:tcW w:w="971" w:type="dxa"/>
          </w:tcPr>
          <w:p w14:paraId="23FD1ED5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409490FE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  <w:tr w:rsidR="002C4B66" w:rsidRPr="00ED30FC" w14:paraId="70FC1EAB" w14:textId="77777777" w:rsidTr="00432041">
        <w:trPr>
          <w:gridBefore w:val="1"/>
          <w:wBefore w:w="108" w:type="dxa"/>
        </w:trPr>
        <w:tc>
          <w:tcPr>
            <w:tcW w:w="8460" w:type="dxa"/>
          </w:tcPr>
          <w:p w14:paraId="5F7A8E1C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  <w:bCs/>
              </w:rPr>
              <w:t xml:space="preserve">Er zijn geen (andere) contra-indicaties voor behandeling met </w:t>
            </w:r>
            <w:proofErr w:type="spellStart"/>
            <w:r w:rsidRPr="00ED30FC">
              <w:rPr>
                <w:rFonts w:ascii="Calibri" w:eastAsia="Times New Roman" w:hAnsi="Calibri" w:cs="Calibri"/>
                <w:bCs/>
              </w:rPr>
              <w:t>ketamine</w:t>
            </w:r>
            <w:proofErr w:type="spellEnd"/>
            <w:r w:rsidRPr="00ED30FC">
              <w:rPr>
                <w:rFonts w:ascii="Calibri" w:eastAsia="Times New Roman" w:hAnsi="Calibri" w:cs="Calibri"/>
                <w:bCs/>
              </w:rPr>
              <w:t>.</w:t>
            </w:r>
          </w:p>
        </w:tc>
        <w:tc>
          <w:tcPr>
            <w:tcW w:w="971" w:type="dxa"/>
          </w:tcPr>
          <w:p w14:paraId="7BAAACB9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juist</w:t>
            </w:r>
          </w:p>
        </w:tc>
        <w:tc>
          <w:tcPr>
            <w:tcW w:w="1057" w:type="dxa"/>
          </w:tcPr>
          <w:p w14:paraId="5DB12C44" w14:textId="77777777" w:rsidR="002C4B66" w:rsidRPr="00ED30FC" w:rsidRDefault="002C4B66" w:rsidP="002C4B66">
            <w:pPr>
              <w:tabs>
                <w:tab w:val="left" w:pos="1701"/>
                <w:tab w:val="left" w:pos="1985"/>
                <w:tab w:val="left" w:pos="3119"/>
                <w:tab w:val="left" w:pos="3402"/>
                <w:tab w:val="left" w:pos="4678"/>
                <w:tab w:val="left" w:pos="4962"/>
              </w:tabs>
              <w:jc w:val="both"/>
              <w:rPr>
                <w:rFonts w:ascii="Calibri" w:eastAsia="Times New Roman" w:hAnsi="Calibri" w:cs="Calibri"/>
                <w:bCs/>
              </w:rPr>
            </w:pPr>
            <w:r w:rsidRPr="00ED30FC">
              <w:rPr>
                <w:rFonts w:ascii="Calibri" w:eastAsia="Times New Roman" w:hAnsi="Calibri" w:cs="Calibri"/>
              </w:rPr>
              <w:t>O onjuist</w:t>
            </w:r>
          </w:p>
        </w:tc>
      </w:tr>
    </w:tbl>
    <w:p w14:paraId="13316A87" w14:textId="77777777" w:rsidR="00ED30FC" w:rsidRPr="00ED30FC" w:rsidRDefault="00ED30FC" w:rsidP="00ED30FC">
      <w:pPr>
        <w:keepNext/>
        <w:keepLines/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tbl>
      <w:tblPr>
        <w:tblpPr w:leftFromText="142" w:rightFromText="142" w:vertAnchor="text" w:horzAnchor="margin" w:tblpY="58"/>
        <w:tblW w:w="10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948"/>
        <w:gridCol w:w="1843"/>
        <w:gridCol w:w="3431"/>
      </w:tblGrid>
      <w:tr w:rsidR="00ED30FC" w:rsidRPr="00ED30FC" w14:paraId="39E677FF" w14:textId="77777777" w:rsidTr="00AF4965">
        <w:tc>
          <w:tcPr>
            <w:tcW w:w="5245" w:type="dxa"/>
            <w:gridSpan w:val="2"/>
          </w:tcPr>
          <w:p w14:paraId="69D07FCD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  <w:t>Patiëntgegevens</w:t>
            </w:r>
          </w:p>
        </w:tc>
        <w:tc>
          <w:tcPr>
            <w:tcW w:w="5274" w:type="dxa"/>
            <w:gridSpan w:val="2"/>
          </w:tcPr>
          <w:p w14:paraId="7EC3D59A" w14:textId="1102009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  <w:t>Gegevens verwijze</w:t>
            </w:r>
            <w:r w:rsidR="00C64E1F"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  <w:t>r</w:t>
            </w:r>
          </w:p>
        </w:tc>
      </w:tr>
      <w:tr w:rsidR="00ED30FC" w:rsidRPr="00ED30FC" w14:paraId="03B33EF6" w14:textId="77777777" w:rsidTr="00AF4965">
        <w:tc>
          <w:tcPr>
            <w:tcW w:w="2297" w:type="dxa"/>
          </w:tcPr>
          <w:p w14:paraId="59963FA3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Achternaam </w:t>
            </w:r>
            <w:r w:rsidRPr="00ED30FC"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  <w:t>patiënt</w:t>
            </w:r>
          </w:p>
          <w:p w14:paraId="74142D6C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2948" w:type="dxa"/>
          </w:tcPr>
          <w:p w14:paraId="451F86F0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65888505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Datum verwijzing</w:t>
            </w:r>
          </w:p>
          <w:p w14:paraId="4163F6DE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3431" w:type="dxa"/>
          </w:tcPr>
          <w:p w14:paraId="33028BA0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4B6D6920" w14:textId="77777777" w:rsidTr="00AF4965">
        <w:tc>
          <w:tcPr>
            <w:tcW w:w="2297" w:type="dxa"/>
          </w:tcPr>
          <w:p w14:paraId="0E8321F0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Meisjesnaam </w:t>
            </w:r>
          </w:p>
          <w:p w14:paraId="57B99B00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sz w:val="18"/>
                <w:szCs w:val="18"/>
                <w:lang w:eastAsia="nl-NL"/>
                <w14:ligatures w14:val="none"/>
              </w:rPr>
              <w:t>(indien van toepassing)</w:t>
            </w:r>
          </w:p>
        </w:tc>
        <w:tc>
          <w:tcPr>
            <w:tcW w:w="2948" w:type="dxa"/>
          </w:tcPr>
          <w:p w14:paraId="067C2C4A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64BBCBD4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Naam </w:t>
            </w:r>
            <w:r w:rsidRPr="00ED30FC"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  <w:t>verwijzer</w:t>
            </w:r>
          </w:p>
        </w:tc>
        <w:tc>
          <w:tcPr>
            <w:tcW w:w="3431" w:type="dxa"/>
          </w:tcPr>
          <w:p w14:paraId="13875FA8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61062656" w14:textId="77777777" w:rsidTr="00AF4965">
        <w:tc>
          <w:tcPr>
            <w:tcW w:w="2297" w:type="dxa"/>
          </w:tcPr>
          <w:p w14:paraId="3F66DA33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Voorletters</w:t>
            </w:r>
          </w:p>
        </w:tc>
        <w:tc>
          <w:tcPr>
            <w:tcW w:w="2948" w:type="dxa"/>
          </w:tcPr>
          <w:p w14:paraId="67CDADBE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588F3C58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Voorletters</w:t>
            </w:r>
          </w:p>
        </w:tc>
        <w:tc>
          <w:tcPr>
            <w:tcW w:w="3431" w:type="dxa"/>
          </w:tcPr>
          <w:p w14:paraId="0A0AF282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2130949F" w14:textId="77777777" w:rsidTr="00AF4965">
        <w:tc>
          <w:tcPr>
            <w:tcW w:w="2297" w:type="dxa"/>
          </w:tcPr>
          <w:p w14:paraId="43F9AB86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Roepnaam</w:t>
            </w:r>
          </w:p>
        </w:tc>
        <w:tc>
          <w:tcPr>
            <w:tcW w:w="2948" w:type="dxa"/>
          </w:tcPr>
          <w:p w14:paraId="5C361E4D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23355C05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AGB-code</w:t>
            </w:r>
          </w:p>
        </w:tc>
        <w:tc>
          <w:tcPr>
            <w:tcW w:w="3431" w:type="dxa"/>
          </w:tcPr>
          <w:p w14:paraId="511802CF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26F78FC9" w14:textId="77777777" w:rsidTr="00AF4965">
        <w:tc>
          <w:tcPr>
            <w:tcW w:w="2297" w:type="dxa"/>
          </w:tcPr>
          <w:p w14:paraId="5FC24DEF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Geboortedatum</w:t>
            </w:r>
          </w:p>
        </w:tc>
        <w:tc>
          <w:tcPr>
            <w:tcW w:w="2948" w:type="dxa"/>
          </w:tcPr>
          <w:p w14:paraId="3C34B02D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4C578CD5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Functie</w:t>
            </w:r>
          </w:p>
        </w:tc>
        <w:tc>
          <w:tcPr>
            <w:tcW w:w="3431" w:type="dxa"/>
          </w:tcPr>
          <w:p w14:paraId="55C2A317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196382E0" w14:textId="77777777" w:rsidTr="00AF4965">
        <w:tc>
          <w:tcPr>
            <w:tcW w:w="2297" w:type="dxa"/>
          </w:tcPr>
          <w:p w14:paraId="0253D11D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Geslacht</w:t>
            </w:r>
          </w:p>
        </w:tc>
        <w:tc>
          <w:tcPr>
            <w:tcW w:w="2948" w:type="dxa"/>
          </w:tcPr>
          <w:p w14:paraId="6489F6C3" w14:textId="27BE0EA8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 vrouw   O man</w:t>
            </w:r>
            <w:r w:rsidR="008A4F38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 O anders</w:t>
            </w:r>
          </w:p>
        </w:tc>
        <w:tc>
          <w:tcPr>
            <w:tcW w:w="1843" w:type="dxa"/>
          </w:tcPr>
          <w:p w14:paraId="1BCC7DA5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Adres</w:t>
            </w:r>
          </w:p>
        </w:tc>
        <w:tc>
          <w:tcPr>
            <w:tcW w:w="3431" w:type="dxa"/>
          </w:tcPr>
          <w:p w14:paraId="0EFCF584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40F568CB" w14:textId="77777777" w:rsidTr="00AF4965">
        <w:tc>
          <w:tcPr>
            <w:tcW w:w="2297" w:type="dxa"/>
          </w:tcPr>
          <w:p w14:paraId="19A08E83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Adres</w:t>
            </w:r>
          </w:p>
        </w:tc>
        <w:tc>
          <w:tcPr>
            <w:tcW w:w="2948" w:type="dxa"/>
          </w:tcPr>
          <w:p w14:paraId="3F8807D7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60A18B2F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PC + woonplaats</w:t>
            </w:r>
          </w:p>
        </w:tc>
        <w:tc>
          <w:tcPr>
            <w:tcW w:w="3431" w:type="dxa"/>
          </w:tcPr>
          <w:p w14:paraId="3065803D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641DA47B" w14:textId="77777777" w:rsidTr="00AF4965">
        <w:tc>
          <w:tcPr>
            <w:tcW w:w="2297" w:type="dxa"/>
          </w:tcPr>
          <w:p w14:paraId="21C21C46" w14:textId="14DD595B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Telefoon</w:t>
            </w:r>
            <w:r w:rsidR="009742CE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(mobiel)</w:t>
            </w:r>
          </w:p>
        </w:tc>
        <w:tc>
          <w:tcPr>
            <w:tcW w:w="2948" w:type="dxa"/>
          </w:tcPr>
          <w:p w14:paraId="2EC36BD1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1A0C0838" w14:textId="0AB9A9E4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Telefoon</w:t>
            </w:r>
            <w:r w:rsidR="009742CE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(mobiel)</w:t>
            </w:r>
          </w:p>
        </w:tc>
        <w:tc>
          <w:tcPr>
            <w:tcW w:w="3431" w:type="dxa"/>
          </w:tcPr>
          <w:p w14:paraId="5AA41745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022A941A" w14:textId="77777777" w:rsidTr="00AF4965">
        <w:tc>
          <w:tcPr>
            <w:tcW w:w="2297" w:type="dxa"/>
          </w:tcPr>
          <w:p w14:paraId="603BEA88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PC + woonplaats</w:t>
            </w:r>
          </w:p>
        </w:tc>
        <w:tc>
          <w:tcPr>
            <w:tcW w:w="2948" w:type="dxa"/>
          </w:tcPr>
          <w:p w14:paraId="75A15A2A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4A0CF9A3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E-mail verwijzer</w:t>
            </w:r>
          </w:p>
        </w:tc>
        <w:tc>
          <w:tcPr>
            <w:tcW w:w="3431" w:type="dxa"/>
          </w:tcPr>
          <w:p w14:paraId="6ED1D022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02251D0D" w14:textId="77777777" w:rsidTr="00AF4965">
        <w:tc>
          <w:tcPr>
            <w:tcW w:w="2297" w:type="dxa"/>
          </w:tcPr>
          <w:p w14:paraId="76A48DF5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2948" w:type="dxa"/>
          </w:tcPr>
          <w:p w14:paraId="67CB9A2D" w14:textId="4EB4DBFF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</w:tcPr>
          <w:p w14:paraId="27D00F3A" w14:textId="77777777" w:rsidR="00381B05" w:rsidRPr="00381B05" w:rsidRDefault="00381B05" w:rsidP="00381B05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381B05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Type verwijzer</w:t>
            </w:r>
          </w:p>
          <w:p w14:paraId="73E4DC1D" w14:textId="63A0CD92" w:rsidR="00381B05" w:rsidRPr="00381B05" w:rsidRDefault="00381B05" w:rsidP="00381B05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381B05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 medisch specialist ZGP</w:t>
            </w:r>
          </w:p>
          <w:p w14:paraId="2DDD3FA5" w14:textId="77777777" w:rsidR="00381B05" w:rsidRPr="00381B05" w:rsidRDefault="00381B05" w:rsidP="00381B05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381B05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 medisch specialist GGZ-instelling</w:t>
            </w:r>
          </w:p>
          <w:p w14:paraId="08E6A803" w14:textId="1BDF6134" w:rsidR="00ED30FC" w:rsidRPr="00ED30FC" w:rsidRDefault="00381B05" w:rsidP="00381B05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381B05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 anders (door verwijzer in te vullen):</w:t>
            </w:r>
          </w:p>
        </w:tc>
        <w:tc>
          <w:tcPr>
            <w:tcW w:w="3431" w:type="dxa"/>
          </w:tcPr>
          <w:p w14:paraId="13C831A4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</w:t>
            </w:r>
          </w:p>
        </w:tc>
      </w:tr>
      <w:tr w:rsidR="00ED30FC" w:rsidRPr="00ED30FC" w14:paraId="724E272B" w14:textId="77777777" w:rsidTr="00AF4965">
        <w:tc>
          <w:tcPr>
            <w:tcW w:w="2297" w:type="dxa"/>
          </w:tcPr>
          <w:p w14:paraId="64D81F3D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BSN-nummer</w:t>
            </w:r>
          </w:p>
        </w:tc>
        <w:tc>
          <w:tcPr>
            <w:tcW w:w="2948" w:type="dxa"/>
          </w:tcPr>
          <w:p w14:paraId="523344BF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  <w:vMerge w:val="restart"/>
          </w:tcPr>
          <w:p w14:paraId="13E13F36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nl-NL"/>
                <w14:ligatures w14:val="none"/>
              </w:rPr>
              <w:t>Handtekening</w:t>
            </w:r>
            <w:r w:rsidRPr="00ED30FC"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nl-NL"/>
                <w14:ligatures w14:val="none"/>
              </w:rPr>
              <w:br/>
              <w:t>verwijzer + praktijk-</w:t>
            </w:r>
            <w:r w:rsidRPr="00ED30FC">
              <w:rPr>
                <w:rFonts w:ascii="Calibri" w:eastAsia="Times New Roman" w:hAnsi="Calibri" w:cs="Calibri"/>
                <w:b/>
                <w:bCs/>
                <w:color w:val="C00000"/>
                <w:kern w:val="0"/>
                <w:lang w:eastAsia="nl-NL"/>
                <w14:ligatures w14:val="none"/>
              </w:rPr>
              <w:br/>
              <w:t>stempel</w:t>
            </w:r>
          </w:p>
        </w:tc>
        <w:tc>
          <w:tcPr>
            <w:tcW w:w="3431" w:type="dxa"/>
            <w:vMerge w:val="restart"/>
          </w:tcPr>
          <w:p w14:paraId="4342BCB4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3E0FE6C9" w14:textId="77777777" w:rsidTr="00AF4965">
        <w:tc>
          <w:tcPr>
            <w:tcW w:w="2297" w:type="dxa"/>
          </w:tcPr>
          <w:p w14:paraId="3B419E66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E-mail patiënt</w:t>
            </w:r>
          </w:p>
        </w:tc>
        <w:tc>
          <w:tcPr>
            <w:tcW w:w="2948" w:type="dxa"/>
          </w:tcPr>
          <w:p w14:paraId="5F66799B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  <w:vMerge/>
          </w:tcPr>
          <w:p w14:paraId="7954253E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3431" w:type="dxa"/>
            <w:vMerge/>
          </w:tcPr>
          <w:p w14:paraId="2C25B7FB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4F43BDAE" w14:textId="77777777" w:rsidTr="00AF4965">
        <w:tc>
          <w:tcPr>
            <w:tcW w:w="2297" w:type="dxa"/>
          </w:tcPr>
          <w:p w14:paraId="03157541" w14:textId="08D9CAEA" w:rsidR="00ED30FC" w:rsidRPr="00ED30FC" w:rsidRDefault="00CA3D73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C</w:t>
            </w:r>
            <w:r w:rsidR="00ED30FC"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ontactpersoon</w:t>
            </w:r>
          </w:p>
        </w:tc>
        <w:tc>
          <w:tcPr>
            <w:tcW w:w="2948" w:type="dxa"/>
          </w:tcPr>
          <w:p w14:paraId="79955F0D" w14:textId="77777777" w:rsidR="00ED30FC" w:rsidRDefault="00ED30FC" w:rsidP="00275A8B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  <w:p w14:paraId="273B3540" w14:textId="264A18C6" w:rsidR="00275A8B" w:rsidRPr="00ED30FC" w:rsidRDefault="00275A8B" w:rsidP="00275A8B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  <w:vMerge/>
          </w:tcPr>
          <w:p w14:paraId="2576B0E4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3431" w:type="dxa"/>
            <w:vMerge/>
          </w:tcPr>
          <w:p w14:paraId="556CF018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54712067" w14:textId="77777777" w:rsidTr="00AF4965">
        <w:tc>
          <w:tcPr>
            <w:tcW w:w="2297" w:type="dxa"/>
          </w:tcPr>
          <w:p w14:paraId="74D0AACD" w14:textId="3715CC6B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Telefoon </w:t>
            </w:r>
            <w:r w:rsidR="0089351B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en email</w:t>
            </w: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br/>
              <w:t>contactpersoon</w:t>
            </w:r>
          </w:p>
        </w:tc>
        <w:tc>
          <w:tcPr>
            <w:tcW w:w="2948" w:type="dxa"/>
          </w:tcPr>
          <w:p w14:paraId="04357E93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  <w:p w14:paraId="134589DF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1843" w:type="dxa"/>
            <w:vMerge/>
          </w:tcPr>
          <w:p w14:paraId="6DC6F9E3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3431" w:type="dxa"/>
            <w:vMerge/>
          </w:tcPr>
          <w:p w14:paraId="056D7D6B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10E31502" w14:textId="77777777" w:rsidTr="00AF4965">
        <w:tc>
          <w:tcPr>
            <w:tcW w:w="2297" w:type="dxa"/>
          </w:tcPr>
          <w:p w14:paraId="12F4E18B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Verzekering</w:t>
            </w:r>
          </w:p>
        </w:tc>
        <w:tc>
          <w:tcPr>
            <w:tcW w:w="2948" w:type="dxa"/>
          </w:tcPr>
          <w:p w14:paraId="577D47F8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/>
                <w:kern w:val="0"/>
                <w:lang w:eastAsia="nl-NL"/>
                <w14:ligatures w14:val="none"/>
              </w:rPr>
            </w:pPr>
          </w:p>
        </w:tc>
        <w:tc>
          <w:tcPr>
            <w:tcW w:w="5274" w:type="dxa"/>
            <w:gridSpan w:val="2"/>
          </w:tcPr>
          <w:p w14:paraId="7C3ED0F4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Verwijzing naar gespecialiseerde GGZ</w:t>
            </w:r>
          </w:p>
        </w:tc>
      </w:tr>
      <w:tr w:rsidR="00ED30FC" w:rsidRPr="00ED30FC" w14:paraId="337A89AC" w14:textId="77777777" w:rsidTr="00AF4965">
        <w:trPr>
          <w:trHeight w:val="253"/>
        </w:trPr>
        <w:tc>
          <w:tcPr>
            <w:tcW w:w="2297" w:type="dxa"/>
          </w:tcPr>
          <w:p w14:paraId="72A9A4A5" w14:textId="77777777" w:rsidR="00ED30FC" w:rsidRPr="00685263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bCs/>
                <w:kern w:val="0"/>
                <w:lang w:eastAsia="nl-NL"/>
                <w14:ligatures w14:val="none"/>
              </w:rPr>
            </w:pPr>
            <w:r w:rsidRPr="00685263">
              <w:rPr>
                <w:rFonts w:ascii="Calibri" w:eastAsia="Times New Roman" w:hAnsi="Calibri" w:cs="Calibri"/>
                <w:bCs/>
                <w:kern w:val="0"/>
                <w:lang w:eastAsia="nl-NL"/>
                <w14:ligatures w14:val="none"/>
              </w:rPr>
              <w:t>Polisnummer</w:t>
            </w:r>
          </w:p>
        </w:tc>
        <w:tc>
          <w:tcPr>
            <w:tcW w:w="8222" w:type="dxa"/>
            <w:gridSpan w:val="3"/>
          </w:tcPr>
          <w:p w14:paraId="711E539C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  <w:tr w:rsidR="00ED30FC" w:rsidRPr="00ED30FC" w14:paraId="4CC6D1E2" w14:textId="77777777" w:rsidTr="00AF4965">
        <w:tc>
          <w:tcPr>
            <w:tcW w:w="2297" w:type="dxa"/>
          </w:tcPr>
          <w:p w14:paraId="7F006B04" w14:textId="601759D3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lastRenderedPageBreak/>
              <w:t>Naam</w:t>
            </w:r>
            <w:r w:rsidR="002D0485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, </w:t>
            </w:r>
            <w:r w:rsidR="00334384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adres</w:t>
            </w:r>
            <w:r w:rsidR="00AF6F1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,</w:t>
            </w:r>
            <w:r w:rsidR="00685263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</w:t>
            </w:r>
            <w:r w:rsidR="00545C5B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email</w:t>
            </w: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adres </w:t>
            </w:r>
            <w:r w:rsidR="00AF6F1D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en telefoonnummer</w:t>
            </w:r>
            <w:r w:rsidR="009742CE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(mobiel) </w:t>
            </w:r>
            <w:r w:rsidRPr="00ED30F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br/>
              <w:t xml:space="preserve">huisarts </w:t>
            </w:r>
          </w:p>
        </w:tc>
        <w:tc>
          <w:tcPr>
            <w:tcW w:w="8222" w:type="dxa"/>
            <w:gridSpan w:val="3"/>
          </w:tcPr>
          <w:p w14:paraId="4E1668FF" w14:textId="77777777" w:rsidR="00ED30FC" w:rsidRPr="00ED30FC" w:rsidRDefault="00ED30FC" w:rsidP="00ED30FC">
            <w:pPr>
              <w:keepNext/>
              <w:keepLines/>
              <w:tabs>
                <w:tab w:val="left" w:pos="-3410"/>
                <w:tab w:val="left" w:pos="-1135"/>
                <w:tab w:val="left" w:pos="-568"/>
                <w:tab w:val="left" w:pos="1699"/>
                <w:tab w:val="left" w:pos="4253"/>
                <w:tab w:val="left" w:pos="5245"/>
                <w:tab w:val="left" w:pos="6946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</w:tr>
    </w:tbl>
    <w:p w14:paraId="026E9D60" w14:textId="77777777" w:rsidR="00ED30FC" w:rsidRPr="00ED30FC" w:rsidRDefault="00ED30FC" w:rsidP="00ED30FC">
      <w:pPr>
        <w:keepNext/>
        <w:keepLines/>
        <w:tabs>
          <w:tab w:val="left" w:pos="1701"/>
          <w:tab w:val="left" w:pos="1985"/>
          <w:tab w:val="left" w:pos="3119"/>
          <w:tab w:val="left" w:pos="3402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68983048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Reden van verwijzing/vraagstelling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59D23B00" w14:textId="77777777" w:rsidTr="00AF4965">
        <w:trPr>
          <w:trHeight w:val="678"/>
        </w:trPr>
        <w:tc>
          <w:tcPr>
            <w:tcW w:w="10080" w:type="dxa"/>
          </w:tcPr>
          <w:p w14:paraId="31813425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44BA2ED5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35A36E7B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712E526D" w14:textId="77777777" w:rsidR="00ED30FC" w:rsidRPr="00ED30FC" w:rsidRDefault="00ED30FC" w:rsidP="00ED30FC">
      <w:pPr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191D213A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Recent beloop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758F5C8D" w14:textId="77777777" w:rsidTr="00AF4965">
        <w:trPr>
          <w:trHeight w:val="712"/>
        </w:trPr>
        <w:tc>
          <w:tcPr>
            <w:tcW w:w="10080" w:type="dxa"/>
          </w:tcPr>
          <w:p w14:paraId="0D906AD7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785F797E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01C4CA3E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17DE77A0" w14:textId="77777777" w:rsidR="00ED30FC" w:rsidRPr="00ED30FC" w:rsidRDefault="00ED30FC" w:rsidP="00ED30FC">
      <w:pPr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4C9FFCFB" w14:textId="45DDF3A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 xml:space="preserve">Psychiatrische voorgeschiedenis </w:t>
      </w:r>
      <w:r w:rsidRPr="00ED30FC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 xml:space="preserve">(wilt u </w:t>
      </w:r>
      <w:r w:rsidR="00AF6F1D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 xml:space="preserve">de </w:t>
      </w:r>
      <w:r w:rsidRPr="00ED30FC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 xml:space="preserve">gegevens </w:t>
      </w:r>
      <w:r w:rsidR="00AF6F1D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 xml:space="preserve">over </w:t>
      </w:r>
      <w:r w:rsidRPr="00ED30FC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>voorgaande behandeling</w:t>
      </w:r>
      <w:r w:rsidR="00AF6F1D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>en</w:t>
      </w:r>
      <w:r w:rsidRPr="00ED30FC">
        <w:rPr>
          <w:rFonts w:ascii="Calibri" w:eastAsia="Times New Roman" w:hAnsi="Calibri" w:cs="Calibri"/>
          <w:bCs/>
          <w:i/>
          <w:kern w:val="0"/>
          <w:lang w:eastAsia="nl-NL"/>
          <w14:ligatures w14:val="none"/>
        </w:rPr>
        <w:t xml:space="preserve"> meesturen?)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609BFECA" w14:textId="77777777" w:rsidTr="00AF4965">
        <w:trPr>
          <w:trHeight w:val="712"/>
        </w:trPr>
        <w:tc>
          <w:tcPr>
            <w:tcW w:w="10080" w:type="dxa"/>
          </w:tcPr>
          <w:p w14:paraId="30B90A71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45D2620C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33084DC3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5B8A7A20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6A7C094B" w14:textId="77777777" w:rsidR="00ED30FC" w:rsidRPr="00ED30FC" w:rsidRDefault="00ED30FC" w:rsidP="00ED30FC">
      <w:pPr>
        <w:keepNext/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Farmacotherapeutische behandeling tot nog toe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34D565A6" w14:textId="77777777" w:rsidTr="00AF4965">
        <w:trPr>
          <w:trHeight w:val="712"/>
        </w:trPr>
        <w:tc>
          <w:tcPr>
            <w:tcW w:w="10080" w:type="dxa"/>
          </w:tcPr>
          <w:p w14:paraId="337D8320" w14:textId="77777777" w:rsidR="00ED30FC" w:rsidRPr="00ED30FC" w:rsidRDefault="00ED30FC" w:rsidP="00ED30FC">
            <w:pPr>
              <w:keepNext/>
              <w:rPr>
                <w:rFonts w:ascii="Calibri" w:eastAsia="Times New Roman" w:hAnsi="Calibri" w:cs="Calibri"/>
                <w:bCs/>
              </w:rPr>
            </w:pPr>
          </w:p>
          <w:p w14:paraId="711C2648" w14:textId="77777777" w:rsidR="00ED30FC" w:rsidRPr="00ED30FC" w:rsidRDefault="00ED30FC" w:rsidP="00ED30FC">
            <w:pPr>
              <w:keepNext/>
              <w:rPr>
                <w:rFonts w:ascii="Calibri" w:eastAsia="Times New Roman" w:hAnsi="Calibri" w:cs="Calibri"/>
                <w:bCs/>
              </w:rPr>
            </w:pPr>
          </w:p>
          <w:p w14:paraId="5FF5992E" w14:textId="77777777" w:rsidR="00ED30FC" w:rsidRPr="00ED30FC" w:rsidRDefault="00ED30FC" w:rsidP="00ED30FC">
            <w:pPr>
              <w:keepNext/>
              <w:rPr>
                <w:rFonts w:ascii="Calibri" w:eastAsia="Times New Roman" w:hAnsi="Calibri" w:cs="Calibri"/>
                <w:bCs/>
              </w:rPr>
            </w:pPr>
          </w:p>
          <w:p w14:paraId="6C0271D2" w14:textId="77777777" w:rsidR="00ED30FC" w:rsidRPr="00ED30FC" w:rsidRDefault="00ED30FC" w:rsidP="00ED30FC">
            <w:pPr>
              <w:keepNext/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79A95B8E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712A5703" w14:textId="49B8953A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Huidige medicatie (graag meesturen recent AMO)</w:t>
      </w:r>
      <w:r w:rsidR="00C80D2F" w:rsidRPr="00ED30FC" w:rsidDel="00C80D2F">
        <w:rPr>
          <w:rFonts w:ascii="Calibri" w:eastAsia="Times New Roman" w:hAnsi="Calibri" w:cs="Calibri"/>
          <w:bCs/>
          <w:kern w:val="0"/>
          <w:vertAlign w:val="superscript"/>
          <w:lang w:eastAsia="nl-NL"/>
          <w14:ligatures w14:val="none"/>
        </w:rPr>
        <w:t xml:space="preserve"> 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6C7F54D7" w14:textId="77777777" w:rsidTr="00AF4965">
        <w:trPr>
          <w:trHeight w:val="712"/>
        </w:trPr>
        <w:tc>
          <w:tcPr>
            <w:tcW w:w="10080" w:type="dxa"/>
          </w:tcPr>
          <w:p w14:paraId="0058F4D2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6FB4D0F6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06C161D0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43D20E67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6BE6AA9F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0B2C92F8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Middelengebruik (welke/dosering/frequentie/geschiedenis)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4F4CA8DC" w14:textId="77777777" w:rsidTr="00AF4965">
        <w:trPr>
          <w:trHeight w:val="712"/>
        </w:trPr>
        <w:tc>
          <w:tcPr>
            <w:tcW w:w="10080" w:type="dxa"/>
          </w:tcPr>
          <w:p w14:paraId="480EFBA6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01D8FB0E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7C240333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0C9BC7CD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4AF6F243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7EB8D538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Somatische voorgeschiedenis/allergieën/lab gegevens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0BF83917" w14:textId="77777777" w:rsidTr="00AF4965">
        <w:trPr>
          <w:trHeight w:val="712"/>
        </w:trPr>
        <w:tc>
          <w:tcPr>
            <w:tcW w:w="10080" w:type="dxa"/>
          </w:tcPr>
          <w:p w14:paraId="13D8C03B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7D5346B6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7ECCA58E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4CB2EE9D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0778CCEA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proofErr w:type="spellStart"/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Familie-anamnese</w:t>
      </w:r>
      <w:proofErr w:type="spellEnd"/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55269FD2" w14:textId="77777777" w:rsidTr="00AF4965">
        <w:trPr>
          <w:trHeight w:val="712"/>
        </w:trPr>
        <w:tc>
          <w:tcPr>
            <w:tcW w:w="10080" w:type="dxa"/>
          </w:tcPr>
          <w:p w14:paraId="4059D23F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50E39F4A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4762C302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32DFF77F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45CE2F94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12041703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Sociaal-maatschappelijke situatie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671A0287" w14:textId="77777777" w:rsidTr="00AF4965">
        <w:trPr>
          <w:trHeight w:val="712"/>
        </w:trPr>
        <w:tc>
          <w:tcPr>
            <w:tcW w:w="10080" w:type="dxa"/>
          </w:tcPr>
          <w:p w14:paraId="41F38430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362304D2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787CCEE4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6BDFDF10" w14:textId="77777777" w:rsidR="00ED30FC" w:rsidRPr="00ED30FC" w:rsidRDefault="00ED30FC" w:rsidP="00ED30FC">
      <w:pPr>
        <w:tabs>
          <w:tab w:val="left" w:pos="1701"/>
          <w:tab w:val="left" w:pos="1985"/>
          <w:tab w:val="left" w:pos="3119"/>
          <w:tab w:val="left" w:pos="3399"/>
          <w:tab w:val="left" w:pos="4678"/>
          <w:tab w:val="left" w:pos="4962"/>
        </w:tabs>
        <w:spacing w:after="0" w:line="240" w:lineRule="auto"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</w:p>
    <w:p w14:paraId="067D69D8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Cs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lastRenderedPageBreak/>
        <w:t>Beschrijvende diagnose</w:t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06F3AC6C" w14:textId="77777777" w:rsidTr="00AF4965">
        <w:trPr>
          <w:trHeight w:val="712"/>
        </w:trPr>
        <w:tc>
          <w:tcPr>
            <w:tcW w:w="10080" w:type="dxa"/>
          </w:tcPr>
          <w:p w14:paraId="14522EDB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2FDC418E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2FCBAEB1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  <w:p w14:paraId="33F9886E" w14:textId="77777777" w:rsidR="00ED30FC" w:rsidRPr="00ED30FC" w:rsidRDefault="00ED30FC" w:rsidP="00ED30FC">
            <w:pPr>
              <w:rPr>
                <w:rFonts w:ascii="Calibri" w:eastAsia="Times New Roman" w:hAnsi="Calibri" w:cs="Calibri"/>
                <w:bCs/>
              </w:rPr>
            </w:pPr>
          </w:p>
        </w:tc>
      </w:tr>
    </w:tbl>
    <w:p w14:paraId="4D2A5126" w14:textId="77777777" w:rsidR="00ED30FC" w:rsidRPr="00ED30FC" w:rsidRDefault="00ED30FC" w:rsidP="00ED30FC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 w:hanging="142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6B77F532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DSM 5 classificatie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:</w:t>
      </w:r>
    </w:p>
    <w:p w14:paraId="7406698F" w14:textId="77777777" w:rsidR="00ED30FC" w:rsidRPr="00ED30FC" w:rsidRDefault="00ED30FC" w:rsidP="00ED30FC">
      <w:pPr>
        <w:keepNext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 </w:t>
      </w:r>
      <w:proofErr w:type="spellStart"/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psycho</w:t>
      </w:r>
      <w:proofErr w:type="spellEnd"/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-organische stoornis 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dissociatieve stoornis</w:t>
      </w:r>
    </w:p>
    <w:p w14:paraId="350C9075" w14:textId="77777777" w:rsidR="00ED30FC" w:rsidRPr="00ED30FC" w:rsidRDefault="00ED30FC" w:rsidP="00ED30FC">
      <w:pPr>
        <w:keepNext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 stoornis door gebruik van alcohol/drugs 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eetstoornis</w:t>
      </w:r>
    </w:p>
    <w:p w14:paraId="3E0E9592" w14:textId="77777777" w:rsidR="00ED30FC" w:rsidRPr="00ED30FC" w:rsidRDefault="00ED30FC" w:rsidP="00ED30FC">
      <w:pPr>
        <w:keepNext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O psychotische stoornis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seksuele stoornis</w:t>
      </w:r>
    </w:p>
    <w:p w14:paraId="508CDD4D" w14:textId="77777777" w:rsidR="00ED30FC" w:rsidRPr="00ED30FC" w:rsidRDefault="00ED30FC" w:rsidP="00ED30FC">
      <w:pPr>
        <w:keepNext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O stemmingsstoornis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slaapstoornis</w:t>
      </w:r>
    </w:p>
    <w:p w14:paraId="4712B5F4" w14:textId="77777777" w:rsidR="00ED30FC" w:rsidRPr="00ED30FC" w:rsidRDefault="00ED30FC" w:rsidP="00ED30FC">
      <w:pPr>
        <w:keepNext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O angststoornis 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impulscontrole stoornis</w:t>
      </w:r>
    </w:p>
    <w:p w14:paraId="33DB2975" w14:textId="77777777" w:rsidR="00ED30FC" w:rsidRPr="00ED30FC" w:rsidRDefault="00ED30FC" w:rsidP="00ED30FC">
      <w:pPr>
        <w:keepNext/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ind w:left="426"/>
        <w:rPr>
          <w:rFonts w:ascii="Calibri" w:eastAsia="Times New Roman" w:hAnsi="Calibri" w:cs="Calibri"/>
          <w:b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O persoonlijkheidsstoornis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stoornis bij kinderen en/of adolescenten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br/>
        <w:t>O autismespectrumstoornis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</w:p>
    <w:p w14:paraId="79D242D8" w14:textId="77777777" w:rsidR="00ED30FC" w:rsidRPr="00ED30FC" w:rsidRDefault="00ED30FC" w:rsidP="00ED30FC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rPr>
          <w:rFonts w:ascii="Calibri" w:eastAsia="Times New Roman" w:hAnsi="Calibri" w:cs="Calibri"/>
          <w:b/>
          <w:kern w:val="0"/>
          <w:lang w:eastAsia="nl-NL"/>
          <w14:ligatures w14:val="none"/>
        </w:rPr>
      </w:pPr>
    </w:p>
    <w:p w14:paraId="125B5467" w14:textId="4941AA56" w:rsidR="00ED30FC" w:rsidRPr="00ED30FC" w:rsidRDefault="00ED30FC" w:rsidP="00ED30FC">
      <w:pPr>
        <w:keepNext/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Complexiteit/Ernst van de problematiek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:</w:t>
      </w:r>
      <w:r w:rsidRPr="00ED30FC">
        <w:rPr>
          <w:rFonts w:ascii="Calibri" w:eastAsia="Times New Roman" w:hAnsi="Calibri" w:cs="Calibri"/>
          <w:b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b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O laag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matig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hoog</w:t>
      </w:r>
    </w:p>
    <w:p w14:paraId="54C1B7AD" w14:textId="2D35F1A7" w:rsidR="00ED30FC" w:rsidRPr="00ED30FC" w:rsidRDefault="00ED30FC" w:rsidP="00ED30FC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79542E1F" w14:textId="77777777" w:rsidTr="00AF4965">
        <w:trPr>
          <w:trHeight w:val="963"/>
        </w:trPr>
        <w:tc>
          <w:tcPr>
            <w:tcW w:w="10080" w:type="dxa"/>
          </w:tcPr>
          <w:p w14:paraId="13C60442" w14:textId="5E59BB9D" w:rsidR="004031BE" w:rsidRPr="00ED30FC" w:rsidRDefault="004031BE" w:rsidP="004031BE">
            <w:pPr>
              <w:tabs>
                <w:tab w:val="left" w:pos="-1135"/>
                <w:tab w:val="left" w:pos="-568"/>
                <w:tab w:val="left" w:pos="0"/>
                <w:tab w:val="left" w:pos="3399"/>
                <w:tab w:val="left" w:pos="4533"/>
                <w:tab w:val="left" w:pos="5100"/>
                <w:tab w:val="left" w:pos="5667"/>
                <w:tab w:val="left" w:pos="6234"/>
                <w:tab w:val="left" w:pos="6801"/>
                <w:tab w:val="left" w:pos="7368"/>
                <w:tab w:val="left" w:pos="7934"/>
                <w:tab w:val="left" w:pos="8502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(t</w:t>
            </w:r>
            <w:r w:rsidRPr="00ED30FC">
              <w:rPr>
                <w:rFonts w:ascii="Calibri" w:eastAsia="Times New Roman" w:hAnsi="Calibri" w:cs="Calibri"/>
              </w:rPr>
              <w:t>oelichting</w:t>
            </w:r>
            <w:r>
              <w:rPr>
                <w:rFonts w:ascii="Calibri" w:eastAsia="Times New Roman" w:hAnsi="Calibri" w:cs="Calibri"/>
              </w:rPr>
              <w:t>)</w:t>
            </w:r>
          </w:p>
          <w:p w14:paraId="26B053E5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558F4F2F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75DD937D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5070254F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2D7A6714" w14:textId="77777777" w:rsidR="00ED30FC" w:rsidRPr="00ED30FC" w:rsidRDefault="00ED30FC" w:rsidP="00ED30FC">
      <w:pPr>
        <w:keepNext/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b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Is bovenstaande besproken met patiënt?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ja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nee</w:t>
      </w:r>
      <w:r w:rsidRPr="00ED30FC">
        <w:rPr>
          <w:rFonts w:ascii="Calibri" w:eastAsia="Times New Roman" w:hAnsi="Calibri" w:cs="Calibri"/>
          <w:b/>
          <w:kern w:val="0"/>
          <w:lang w:eastAsia="nl-NL"/>
          <w14:ligatures w14:val="none"/>
        </w:rPr>
        <w:tab/>
      </w:r>
    </w:p>
    <w:tbl>
      <w:tblPr>
        <w:tblStyle w:val="Tabelraster"/>
        <w:tblW w:w="0" w:type="auto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17DC3769" w14:textId="77777777" w:rsidTr="00AF4965">
        <w:trPr>
          <w:trHeight w:val="963"/>
        </w:trPr>
        <w:tc>
          <w:tcPr>
            <w:tcW w:w="10080" w:type="dxa"/>
          </w:tcPr>
          <w:p w14:paraId="4BD14202" w14:textId="77777777" w:rsidR="00ED30FC" w:rsidRPr="00ED30FC" w:rsidRDefault="00ED30FC" w:rsidP="00ED30FC">
            <w:pPr>
              <w:keepNext/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35DE151A" w14:textId="77777777" w:rsidR="00ED30FC" w:rsidRPr="00ED30FC" w:rsidRDefault="00ED30FC" w:rsidP="00ED30FC">
            <w:pPr>
              <w:keepNext/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23DC6023" w14:textId="77777777" w:rsidR="00ED30FC" w:rsidRPr="00ED30FC" w:rsidRDefault="00ED30FC" w:rsidP="00ED30FC">
            <w:pPr>
              <w:keepNext/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5860E273" w14:textId="77777777" w:rsidR="00ED30FC" w:rsidRPr="00ED30FC" w:rsidRDefault="00ED30FC" w:rsidP="00ED30FC">
            <w:pPr>
              <w:keepNext/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7646849E" w14:textId="77777777" w:rsidR="00ED30FC" w:rsidRPr="00ED30FC" w:rsidRDefault="00ED30FC" w:rsidP="00ED30FC">
      <w:pPr>
        <w:tabs>
          <w:tab w:val="left" w:pos="-1135"/>
          <w:tab w:val="left" w:pos="-568"/>
          <w:tab w:val="left" w:pos="0"/>
          <w:tab w:val="left" w:pos="3686"/>
          <w:tab w:val="left" w:pos="5245"/>
          <w:tab w:val="left" w:pos="6663"/>
          <w:tab w:val="left" w:pos="7934"/>
          <w:tab w:val="left" w:pos="8502"/>
        </w:tabs>
        <w:spacing w:after="0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</w:p>
    <w:p w14:paraId="0A5A9A90" w14:textId="77777777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Risico van ‘niet behandeling’</w:t>
      </w:r>
      <w:r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laag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matig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>O hoog</w:t>
      </w:r>
    </w:p>
    <w:p w14:paraId="50E82ED9" w14:textId="77777777" w:rsidR="00ED30FC" w:rsidRPr="00ED30FC" w:rsidRDefault="00ED30FC" w:rsidP="00ED30FC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nl-NL"/>
          <w14:ligatures w14:val="none"/>
        </w:rPr>
      </w:pPr>
      <w:r w:rsidRPr="00ED30FC">
        <w:rPr>
          <w:rFonts w:ascii="Calibri" w:eastAsia="Times New Roman" w:hAnsi="Calibri" w:cs="Calibri"/>
          <w:i/>
          <w:kern w:val="0"/>
          <w:lang w:eastAsia="nl-NL"/>
          <w14:ligatures w14:val="none"/>
        </w:rPr>
        <w:t>(bv. kans op suïcide, verwaarlozing, mishandeling, etc.):</w:t>
      </w:r>
    </w:p>
    <w:tbl>
      <w:tblPr>
        <w:tblStyle w:val="Tabelraster"/>
        <w:tblW w:w="10080" w:type="dxa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ED30FC" w:rsidRPr="00ED30FC" w14:paraId="040CEE70" w14:textId="77777777" w:rsidTr="00AF4965">
        <w:trPr>
          <w:trHeight w:val="963"/>
        </w:trPr>
        <w:tc>
          <w:tcPr>
            <w:tcW w:w="10080" w:type="dxa"/>
          </w:tcPr>
          <w:p w14:paraId="7A61AA6F" w14:textId="6A8C0AE4" w:rsidR="00ED30FC" w:rsidRPr="00ED30FC" w:rsidRDefault="0001572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(toelichting)</w:t>
            </w:r>
          </w:p>
          <w:p w14:paraId="0FD46F05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63B3CEAF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7F23F083" w14:textId="77777777" w:rsidR="00ED30FC" w:rsidRDefault="00ED30FC" w:rsidP="00ED30FC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nl-NL"/>
          <w14:ligatures w14:val="none"/>
        </w:rPr>
      </w:pPr>
    </w:p>
    <w:p w14:paraId="69B7ED7A" w14:textId="1200B855" w:rsidR="006A0FE7" w:rsidRPr="00ED30FC" w:rsidRDefault="00DF28A7" w:rsidP="006A0FE7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  <w:r>
        <w:rPr>
          <w:rFonts w:ascii="Calibri" w:eastAsia="Times New Roman" w:hAnsi="Calibri" w:cs="Calibri"/>
          <w:bCs/>
          <w:kern w:val="0"/>
          <w:lang w:eastAsia="nl-NL"/>
          <w14:ligatures w14:val="none"/>
        </w:rPr>
        <w:t>Is de patiënt crisisgevoelig?</w:t>
      </w:r>
      <w:r w:rsidR="006A0FE7" w:rsidRPr="00ED30FC">
        <w:rPr>
          <w:rFonts w:ascii="Calibri" w:eastAsia="Times New Roman" w:hAnsi="Calibri" w:cs="Calibri"/>
          <w:bCs/>
          <w:kern w:val="0"/>
          <w:lang w:eastAsia="nl-NL"/>
          <w14:ligatures w14:val="none"/>
        </w:rPr>
        <w:tab/>
      </w:r>
      <w:r w:rsidR="006A0FE7"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="006A0FE7"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 xml:space="preserve">O 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ja</w:t>
      </w:r>
      <w:r w:rsidR="006A0FE7"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</w:r>
      <w:r w:rsidR="006A0FE7"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ab/>
        <w:t xml:space="preserve">O </w:t>
      </w:r>
      <w:r>
        <w:rPr>
          <w:rFonts w:ascii="Calibri" w:eastAsia="Times New Roman" w:hAnsi="Calibri" w:cs="Calibri"/>
          <w:kern w:val="0"/>
          <w:lang w:eastAsia="nl-NL"/>
          <w14:ligatures w14:val="none"/>
        </w:rPr>
        <w:t>ne</w:t>
      </w:r>
      <w:r w:rsidR="00943577">
        <w:rPr>
          <w:rFonts w:ascii="Calibri" w:eastAsia="Times New Roman" w:hAnsi="Calibri" w:cs="Calibri"/>
          <w:kern w:val="0"/>
          <w:lang w:eastAsia="nl-NL"/>
          <w14:ligatures w14:val="none"/>
        </w:rPr>
        <w:t>e</w:t>
      </w:r>
    </w:p>
    <w:p w14:paraId="501E3EFB" w14:textId="179C9008" w:rsidR="006A0FE7" w:rsidRPr="00ED30FC" w:rsidRDefault="006A0FE7" w:rsidP="006A0FE7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nl-NL"/>
          <w14:ligatures w14:val="none"/>
        </w:rPr>
      </w:pPr>
    </w:p>
    <w:tbl>
      <w:tblPr>
        <w:tblStyle w:val="Tabelraster"/>
        <w:tblW w:w="10080" w:type="dxa"/>
        <w:tblInd w:w="175" w:type="dxa"/>
        <w:tblLook w:val="04A0" w:firstRow="1" w:lastRow="0" w:firstColumn="1" w:lastColumn="0" w:noHBand="0" w:noVBand="1"/>
      </w:tblPr>
      <w:tblGrid>
        <w:gridCol w:w="10080"/>
      </w:tblGrid>
      <w:tr w:rsidR="006A0FE7" w:rsidRPr="00ED30FC" w14:paraId="567B0210" w14:textId="77777777" w:rsidTr="00FE7161">
        <w:trPr>
          <w:trHeight w:val="963"/>
        </w:trPr>
        <w:tc>
          <w:tcPr>
            <w:tcW w:w="10080" w:type="dxa"/>
          </w:tcPr>
          <w:p w14:paraId="3362FEF9" w14:textId="77777777" w:rsidR="006A0FE7" w:rsidRPr="00ED30FC" w:rsidRDefault="006A0FE7" w:rsidP="00FE7161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(toelichting)</w:t>
            </w:r>
          </w:p>
          <w:p w14:paraId="77DC5D7C" w14:textId="77777777" w:rsidR="006A0FE7" w:rsidRPr="00ED30FC" w:rsidRDefault="006A0FE7" w:rsidP="00FE7161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  <w:p w14:paraId="5BFB65BE" w14:textId="77777777" w:rsidR="006A0FE7" w:rsidRPr="00ED30FC" w:rsidRDefault="006A0FE7" w:rsidP="00FE7161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</w:p>
        </w:tc>
      </w:tr>
    </w:tbl>
    <w:p w14:paraId="480B0A10" w14:textId="77777777" w:rsidR="006A0FE7" w:rsidRPr="00ED30FC" w:rsidRDefault="006A0FE7" w:rsidP="006A0FE7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nl-NL"/>
          <w14:ligatures w14:val="none"/>
        </w:rPr>
      </w:pPr>
    </w:p>
    <w:p w14:paraId="547BE328" w14:textId="77777777" w:rsidR="006A0FE7" w:rsidRPr="00ED30FC" w:rsidRDefault="006A0FE7" w:rsidP="00ED30FC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nl-NL"/>
          <w14:ligatures w14:val="none"/>
        </w:rPr>
      </w:pPr>
    </w:p>
    <w:p w14:paraId="20CEC9C7" w14:textId="12435EC2" w:rsidR="00ED30FC" w:rsidRPr="00ED30FC" w:rsidRDefault="00ED30FC" w:rsidP="00ED30FC">
      <w:pPr>
        <w:numPr>
          <w:ilvl w:val="0"/>
          <w:numId w:val="1"/>
        </w:numPr>
        <w:spacing w:after="0" w:line="240" w:lineRule="auto"/>
        <w:contextualSpacing/>
        <w:rPr>
          <w:rFonts w:ascii="Calibri" w:eastAsia="Times New Roman" w:hAnsi="Calibri" w:cs="Calibri"/>
          <w:kern w:val="0"/>
          <w:lang w:eastAsia="nl-NL"/>
          <w14:ligatures w14:val="none"/>
        </w:rPr>
      </w:pPr>
      <w:bookmarkStart w:id="2" w:name="_Hlk215771648"/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Crisisplan </w:t>
      </w:r>
      <w:r w:rsidR="00BF6BE4">
        <w:rPr>
          <w:rFonts w:ascii="Calibri" w:eastAsia="Times New Roman" w:hAnsi="Calibri" w:cs="Calibri"/>
          <w:kern w:val="0"/>
          <w:lang w:eastAsia="nl-NL"/>
          <w14:ligatures w14:val="none"/>
        </w:rPr>
        <w:t>(bij crisisgevoelige pati</w:t>
      </w:r>
      <w:r w:rsidR="00A37F90">
        <w:rPr>
          <w:rFonts w:ascii="Calibri" w:eastAsia="Times New Roman" w:hAnsi="Calibri" w:cs="Calibri"/>
          <w:kern w:val="0"/>
          <w:lang w:eastAsia="nl-NL"/>
          <w14:ligatures w14:val="none"/>
        </w:rPr>
        <w:t>ë</w:t>
      </w:r>
      <w:r w:rsidR="00BF6BE4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nten verplicht) </w:t>
      </w:r>
      <w:r w:rsidRPr="00ED30FC">
        <w:rPr>
          <w:rFonts w:ascii="Calibri" w:eastAsia="Times New Roman" w:hAnsi="Calibri" w:cs="Calibri"/>
          <w:kern w:val="0"/>
          <w:lang w:eastAsia="nl-NL"/>
          <w14:ligatures w14:val="none"/>
        </w:rPr>
        <w:t>en signaleringsplan</w:t>
      </w:r>
      <w:r w:rsidR="00BF6BE4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</w:p>
    <w:p w14:paraId="381F9842" w14:textId="77777777" w:rsidR="00ED30FC" w:rsidRPr="00ED30FC" w:rsidRDefault="00ED30FC" w:rsidP="00ED30FC">
      <w:pPr>
        <w:tabs>
          <w:tab w:val="left" w:pos="-1135"/>
          <w:tab w:val="left" w:pos="-568"/>
          <w:tab w:val="left" w:pos="0"/>
          <w:tab w:val="left" w:pos="3399"/>
          <w:tab w:val="left" w:pos="4533"/>
          <w:tab w:val="left" w:pos="5100"/>
          <w:tab w:val="left" w:pos="5667"/>
          <w:tab w:val="left" w:pos="6234"/>
          <w:tab w:val="left" w:pos="6801"/>
          <w:tab w:val="left" w:pos="7368"/>
          <w:tab w:val="left" w:pos="7934"/>
          <w:tab w:val="left" w:pos="8502"/>
        </w:tabs>
        <w:spacing w:after="0" w:line="240" w:lineRule="auto"/>
        <w:rPr>
          <w:rFonts w:ascii="Calibri" w:eastAsia="Times New Roman" w:hAnsi="Calibri" w:cs="Calibri"/>
          <w:i/>
          <w:kern w:val="0"/>
          <w:lang w:eastAsia="nl-NL"/>
          <w14:ligatures w14:val="none"/>
        </w:rPr>
      </w:pPr>
    </w:p>
    <w:tbl>
      <w:tblPr>
        <w:tblStyle w:val="Tabelraster"/>
        <w:tblW w:w="10026" w:type="dxa"/>
        <w:tblInd w:w="175" w:type="dxa"/>
        <w:tblLook w:val="04A0" w:firstRow="1" w:lastRow="0" w:firstColumn="1" w:lastColumn="0" w:noHBand="0" w:noVBand="1"/>
      </w:tblPr>
      <w:tblGrid>
        <w:gridCol w:w="5207"/>
        <w:gridCol w:w="4819"/>
      </w:tblGrid>
      <w:tr w:rsidR="00ED30FC" w:rsidRPr="00ED30FC" w14:paraId="699513AA" w14:textId="77777777" w:rsidTr="00AF4965">
        <w:trPr>
          <w:trHeight w:val="963"/>
        </w:trPr>
        <w:tc>
          <w:tcPr>
            <w:tcW w:w="5207" w:type="dxa"/>
          </w:tcPr>
          <w:p w14:paraId="2F20E1F6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Crisisplan:</w:t>
            </w:r>
          </w:p>
          <w:p w14:paraId="1B8966DF" w14:textId="77777777" w:rsidR="00ED30FC" w:rsidRPr="00ED30FC" w:rsidRDefault="00ED30FC" w:rsidP="00ED30FC">
            <w:pPr>
              <w:numPr>
                <w:ilvl w:val="0"/>
                <w:numId w:val="2"/>
              </w:numPr>
              <w:tabs>
                <w:tab w:val="left" w:pos="-1135"/>
                <w:tab w:val="left" w:pos="-568"/>
              </w:tabs>
              <w:contextualSpacing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Opgesteld door :</w:t>
            </w:r>
          </w:p>
          <w:p w14:paraId="013C3DF3" w14:textId="77777777" w:rsidR="00ED30FC" w:rsidRPr="00ED30FC" w:rsidRDefault="00ED30FC" w:rsidP="00ED30FC">
            <w:pPr>
              <w:numPr>
                <w:ilvl w:val="0"/>
                <w:numId w:val="2"/>
              </w:numPr>
              <w:tabs>
                <w:tab w:val="left" w:pos="-1135"/>
                <w:tab w:val="left" w:pos="-568"/>
              </w:tabs>
              <w:contextualSpacing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 xml:space="preserve">Datum: </w:t>
            </w:r>
          </w:p>
          <w:p w14:paraId="7F214AF2" w14:textId="77777777" w:rsidR="00ED30FC" w:rsidRPr="00ED30FC" w:rsidRDefault="00ED30FC" w:rsidP="00ED30FC">
            <w:pPr>
              <w:numPr>
                <w:ilvl w:val="0"/>
                <w:numId w:val="2"/>
              </w:numPr>
              <w:tabs>
                <w:tab w:val="left" w:pos="-1135"/>
                <w:tab w:val="left" w:pos="-568"/>
              </w:tabs>
              <w:contextualSpacing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Beschikbaar bij:</w:t>
            </w:r>
          </w:p>
        </w:tc>
        <w:tc>
          <w:tcPr>
            <w:tcW w:w="4819" w:type="dxa"/>
          </w:tcPr>
          <w:p w14:paraId="3B45248B" w14:textId="77777777" w:rsidR="00ED30FC" w:rsidRPr="00ED30FC" w:rsidRDefault="00ED30FC" w:rsidP="00ED30FC">
            <w:pPr>
              <w:tabs>
                <w:tab w:val="left" w:pos="-1135"/>
                <w:tab w:val="left" w:pos="-568"/>
              </w:tabs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Signaleringsplan</w:t>
            </w:r>
          </w:p>
          <w:p w14:paraId="6697CCD3" w14:textId="77777777" w:rsidR="00ED30FC" w:rsidRPr="00ED30FC" w:rsidRDefault="00ED30FC" w:rsidP="00ED30FC">
            <w:pPr>
              <w:numPr>
                <w:ilvl w:val="0"/>
                <w:numId w:val="2"/>
              </w:numPr>
              <w:tabs>
                <w:tab w:val="left" w:pos="-1135"/>
                <w:tab w:val="left" w:pos="-568"/>
              </w:tabs>
              <w:contextualSpacing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Opgesteld door :</w:t>
            </w:r>
          </w:p>
          <w:p w14:paraId="68999CCE" w14:textId="77777777" w:rsidR="00ED30FC" w:rsidRPr="00ED30FC" w:rsidRDefault="00ED30FC" w:rsidP="00ED30FC">
            <w:pPr>
              <w:numPr>
                <w:ilvl w:val="0"/>
                <w:numId w:val="2"/>
              </w:numPr>
              <w:tabs>
                <w:tab w:val="left" w:pos="-1135"/>
                <w:tab w:val="left" w:pos="-568"/>
              </w:tabs>
              <w:contextualSpacing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 xml:space="preserve">Datum: </w:t>
            </w:r>
          </w:p>
          <w:p w14:paraId="68218917" w14:textId="77777777" w:rsidR="00ED30FC" w:rsidRPr="00ED30FC" w:rsidRDefault="00ED30FC" w:rsidP="00ED30FC">
            <w:pPr>
              <w:numPr>
                <w:ilvl w:val="0"/>
                <w:numId w:val="2"/>
              </w:numPr>
              <w:tabs>
                <w:tab w:val="left" w:pos="-1135"/>
                <w:tab w:val="left" w:pos="-568"/>
              </w:tabs>
              <w:contextualSpacing/>
              <w:rPr>
                <w:rFonts w:ascii="Calibri" w:eastAsia="Times New Roman" w:hAnsi="Calibri" w:cs="Calibri"/>
              </w:rPr>
            </w:pPr>
            <w:r w:rsidRPr="00ED30FC">
              <w:rPr>
                <w:rFonts w:ascii="Calibri" w:eastAsia="Times New Roman" w:hAnsi="Calibri" w:cs="Calibri"/>
              </w:rPr>
              <w:t>Beschikbaar bij:</w:t>
            </w:r>
          </w:p>
        </w:tc>
      </w:tr>
    </w:tbl>
    <w:p w14:paraId="17205892" w14:textId="77777777" w:rsidR="00ED30FC" w:rsidRPr="00ED30FC" w:rsidRDefault="00ED30FC" w:rsidP="00ED30FC">
      <w:pPr>
        <w:spacing w:after="0" w:line="240" w:lineRule="auto"/>
        <w:rPr>
          <w:rFonts w:ascii="Calibri" w:eastAsia="Times New Roman" w:hAnsi="Calibri" w:cs="Calibri"/>
          <w:kern w:val="0"/>
          <w:szCs w:val="20"/>
          <w:lang w:eastAsia="nl-NL"/>
          <w14:ligatures w14:val="none"/>
        </w:rPr>
      </w:pPr>
    </w:p>
    <w:bookmarkEnd w:id="2"/>
    <w:p w14:paraId="72B67DD2" w14:textId="77777777" w:rsidR="00BE6FC1" w:rsidRDefault="00BE6FC1"/>
    <w:sectPr w:rsidR="00BE6FC1" w:rsidSect="00ED30FC">
      <w:headerReference w:type="default" r:id="rId10"/>
      <w:footerReference w:type="even" r:id="rId11"/>
      <w:footerReference w:type="default" r:id="rId12"/>
      <w:pgSz w:w="11906" w:h="16838"/>
      <w:pgMar w:top="1375" w:right="707" w:bottom="1221" w:left="709" w:header="589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3BFD" w14:textId="77777777" w:rsidR="00996371" w:rsidRDefault="00996371" w:rsidP="00ED30FC">
      <w:pPr>
        <w:spacing w:after="0" w:line="240" w:lineRule="auto"/>
      </w:pPr>
      <w:r>
        <w:separator/>
      </w:r>
    </w:p>
  </w:endnote>
  <w:endnote w:type="continuationSeparator" w:id="0">
    <w:p w14:paraId="33EC654E" w14:textId="77777777" w:rsidR="00996371" w:rsidRDefault="00996371" w:rsidP="00ED3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968275100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3E011B3A" w14:textId="77777777" w:rsidR="00ED30FC" w:rsidRPr="00ED30FC" w:rsidRDefault="00ED30FC" w:rsidP="002E4747">
        <w:pPr>
          <w:pStyle w:val="Voettekst"/>
          <w:framePr w:wrap="none" w:vAnchor="text" w:hAnchor="margin" w:xAlign="right" w:y="1"/>
          <w:rPr>
            <w:rStyle w:val="Paginanummer"/>
          </w:rPr>
        </w:pPr>
        <w:r w:rsidRPr="00ED30FC">
          <w:rPr>
            <w:rStyle w:val="Paginanummer"/>
          </w:rPr>
          <w:fldChar w:fldCharType="begin"/>
        </w:r>
        <w:r w:rsidRPr="00ED30FC">
          <w:rPr>
            <w:rStyle w:val="Paginanummer"/>
          </w:rPr>
          <w:instrText xml:space="preserve"> PAGE </w:instrText>
        </w:r>
        <w:r w:rsidRPr="00ED30FC">
          <w:rPr>
            <w:rStyle w:val="Paginanummer"/>
          </w:rPr>
          <w:fldChar w:fldCharType="separate"/>
        </w:r>
        <w:r w:rsidRPr="00ED30FC">
          <w:rPr>
            <w:rStyle w:val="Paginanummer"/>
            <w:noProof/>
          </w:rPr>
          <w:t>2</w:t>
        </w:r>
        <w:r w:rsidRPr="00ED30FC">
          <w:rPr>
            <w:rStyle w:val="Paginanummer"/>
          </w:rPr>
          <w:fldChar w:fldCharType="end"/>
        </w:r>
      </w:p>
    </w:sdtContent>
  </w:sdt>
  <w:p w14:paraId="4B7E4EF8" w14:textId="77777777" w:rsidR="00ED30FC" w:rsidRDefault="00ED30FC" w:rsidP="002D1BE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259602573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218C5C8" w14:textId="77777777" w:rsidR="00ED30FC" w:rsidRPr="00ED30FC" w:rsidRDefault="00ED30FC" w:rsidP="00323F91">
        <w:pPr>
          <w:pStyle w:val="Voettekst"/>
          <w:framePr w:wrap="none" w:vAnchor="text" w:hAnchor="page" w:x="11174" w:y="-44"/>
          <w:rPr>
            <w:rStyle w:val="Paginanummer"/>
          </w:rPr>
        </w:pPr>
        <w:r w:rsidRPr="00ED30FC">
          <w:rPr>
            <w:rStyle w:val="Paginanummer"/>
          </w:rPr>
          <w:fldChar w:fldCharType="begin"/>
        </w:r>
        <w:r w:rsidRPr="00ED30FC">
          <w:rPr>
            <w:rStyle w:val="Paginanummer"/>
          </w:rPr>
          <w:instrText xml:space="preserve"> PAGE </w:instrText>
        </w:r>
        <w:r w:rsidRPr="00ED30FC">
          <w:rPr>
            <w:rStyle w:val="Paginanummer"/>
          </w:rPr>
          <w:fldChar w:fldCharType="separate"/>
        </w:r>
        <w:r w:rsidRPr="00ED30FC">
          <w:rPr>
            <w:rStyle w:val="Paginanummer"/>
            <w:noProof/>
          </w:rPr>
          <w:t>3</w:t>
        </w:r>
        <w:r w:rsidRPr="00ED30FC">
          <w:rPr>
            <w:rStyle w:val="Paginanummer"/>
          </w:rPr>
          <w:fldChar w:fldCharType="end"/>
        </w:r>
      </w:p>
    </w:sdtContent>
  </w:sdt>
  <w:p w14:paraId="2B68478C" w14:textId="77777777" w:rsidR="00ED30FC" w:rsidRPr="00ED30FC" w:rsidRDefault="00ED30FC" w:rsidP="00323F91">
    <w:pPr>
      <w:pStyle w:val="Voettekst"/>
      <w:tabs>
        <w:tab w:val="clear" w:pos="4536"/>
        <w:tab w:val="clear" w:pos="9072"/>
        <w:tab w:val="right" w:pos="10065"/>
      </w:tabs>
      <w:ind w:right="70"/>
      <w:rPr>
        <w:color w:val="4472C4"/>
        <w:sz w:val="18"/>
        <w:szCs w:val="18"/>
      </w:rPr>
    </w:pPr>
    <w:r w:rsidRPr="00ED30FC">
      <w:rPr>
        <w:b/>
        <w:bCs/>
        <w:noProof/>
        <w:color w:val="4472C4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863D97B" wp14:editId="499AF61C">
              <wp:simplePos x="0" y="0"/>
              <wp:positionH relativeFrom="column">
                <wp:posOffset>-511</wp:posOffset>
              </wp:positionH>
              <wp:positionV relativeFrom="paragraph">
                <wp:posOffset>-40546</wp:posOffset>
              </wp:positionV>
              <wp:extent cx="6423285" cy="0"/>
              <wp:effectExtent l="0" t="0" r="15875" b="12700"/>
              <wp:wrapNone/>
              <wp:docPr id="2" name="Rechte verbindingslijn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42328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52169" id="Rechte verbindingslijn 2" o:spid="_x0000_s1026" style="position:absolute;flip:x 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-3.2pt" to="505.7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" strokecolor="#4472c4" strokeweight="1pt">
              <v:stroke joinstyle="miter"/>
            </v:line>
          </w:pict>
        </mc:Fallback>
      </mc:AlternateContent>
    </w:r>
    <w:r w:rsidRPr="00ED30FC">
      <w:rPr>
        <w:b/>
        <w:bCs/>
        <w:noProof/>
        <w:color w:val="4472C4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E07360" wp14:editId="35B71699">
              <wp:simplePos x="0" y="0"/>
              <wp:positionH relativeFrom="column">
                <wp:posOffset>-4137</wp:posOffset>
              </wp:positionH>
              <wp:positionV relativeFrom="paragraph">
                <wp:posOffset>-32769</wp:posOffset>
              </wp:positionV>
              <wp:extent cx="5719137" cy="0"/>
              <wp:effectExtent l="0" t="0" r="8890" b="12700"/>
              <wp:wrapNone/>
              <wp:docPr id="1" name="Rechte verbindingslijn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19137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2A08AD" id="Rechte verbindingslijn 1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-2.6pt" to="450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" strokecolor="#4472c4" strokeweight="1pt">
              <v:stroke joinstyle="miter"/>
            </v:line>
          </w:pict>
        </mc:Fallback>
      </mc:AlternateContent>
    </w:r>
    <w:r w:rsidRPr="00ED30FC">
      <w:rPr>
        <w:b/>
        <w:bCs/>
        <w:color w:val="4472C4"/>
        <w:sz w:val="18"/>
        <w:szCs w:val="18"/>
      </w:rPr>
      <w:t xml:space="preserve">Stichting PHIDA </w:t>
    </w:r>
    <w:r w:rsidRPr="00ED30FC">
      <w:rPr>
        <w:rFonts w:ascii="Calibri" w:hAnsi="Calibri" w:cs="Calibri"/>
        <w:b/>
        <w:bCs/>
        <w:color w:val="4472C4"/>
      </w:rPr>
      <w:t>•</w:t>
    </w:r>
    <w:r w:rsidRPr="00ED30FC">
      <w:rPr>
        <w:b/>
        <w:bCs/>
        <w:color w:val="4472C4"/>
        <w:sz w:val="18"/>
        <w:szCs w:val="18"/>
      </w:rPr>
      <w:t xml:space="preserve"> </w:t>
    </w:r>
    <w:r w:rsidRPr="00ED30FC">
      <w:rPr>
        <w:color w:val="4472C4"/>
        <w:sz w:val="18"/>
        <w:szCs w:val="18"/>
      </w:rPr>
      <w:t xml:space="preserve">AGB: </w:t>
    </w:r>
    <w:bookmarkStart w:id="3" w:name="OLE_LINK1"/>
    <w:bookmarkStart w:id="4" w:name="OLE_LINK2"/>
    <w:bookmarkStart w:id="5" w:name="OLE_LINK3"/>
    <w:r w:rsidRPr="00ED30FC">
      <w:rPr>
        <w:color w:val="4472C4"/>
        <w:sz w:val="18"/>
        <w:szCs w:val="18"/>
      </w:rPr>
      <w:t>22221379</w:t>
    </w:r>
    <w:bookmarkEnd w:id="3"/>
    <w:bookmarkEnd w:id="4"/>
    <w:bookmarkEnd w:id="5"/>
    <w:r w:rsidRPr="00ED30FC">
      <w:rPr>
        <w:color w:val="4472C4"/>
        <w:sz w:val="18"/>
        <w:szCs w:val="18"/>
      </w:rPr>
      <w:tab/>
      <w:t xml:space="preserve">Bank: </w:t>
    </w:r>
    <w:bookmarkStart w:id="6" w:name="OLE_LINK4"/>
    <w:bookmarkStart w:id="7" w:name="OLE_LINK5"/>
    <w:r w:rsidRPr="00ED30FC">
      <w:rPr>
        <w:color w:val="4472C4"/>
        <w:sz w:val="18"/>
        <w:szCs w:val="18"/>
      </w:rPr>
      <w:t xml:space="preserve">NL 24 ABNA 0115518010 </w:t>
    </w:r>
    <w:bookmarkEnd w:id="6"/>
    <w:bookmarkEnd w:id="7"/>
    <w:r w:rsidRPr="00ED30FC">
      <w:rPr>
        <w:rFonts w:ascii="Calibri" w:hAnsi="Calibri" w:cs="Calibri"/>
        <w:b/>
        <w:bCs/>
        <w:color w:val="4472C4"/>
      </w:rPr>
      <w:t xml:space="preserve">• </w:t>
    </w:r>
    <w:r w:rsidRPr="00ED30FC">
      <w:rPr>
        <w:color w:val="4472C4"/>
        <w:sz w:val="18"/>
        <w:szCs w:val="18"/>
      </w:rPr>
      <w:t xml:space="preserve">BTW: NL864265335B01 </w:t>
    </w:r>
    <w:r w:rsidRPr="00ED30FC">
      <w:rPr>
        <w:rFonts w:ascii="Calibri" w:hAnsi="Calibri" w:cs="Calibri"/>
        <w:b/>
        <w:bCs/>
        <w:color w:val="4472C4"/>
      </w:rPr>
      <w:t>•</w:t>
    </w:r>
    <w:r w:rsidRPr="00ED30FC">
      <w:rPr>
        <w:color w:val="4472C4"/>
        <w:sz w:val="18"/>
        <w:szCs w:val="18"/>
      </w:rPr>
      <w:t xml:space="preserve"> KvK: 87324326</w:t>
    </w:r>
  </w:p>
  <w:p w14:paraId="5A8DA10C" w14:textId="71C7B4FD" w:rsidR="00ED30FC" w:rsidRPr="00C64E1F" w:rsidRDefault="00ED30FC" w:rsidP="00323F91">
    <w:pPr>
      <w:pStyle w:val="Voettekst"/>
      <w:tabs>
        <w:tab w:val="clear" w:pos="4536"/>
        <w:tab w:val="clear" w:pos="9072"/>
        <w:tab w:val="center" w:pos="4500"/>
        <w:tab w:val="right" w:pos="10065"/>
      </w:tabs>
      <w:ind w:right="70"/>
      <w:rPr>
        <w:color w:val="4472C4"/>
        <w:sz w:val="18"/>
        <w:szCs w:val="18"/>
      </w:rPr>
    </w:pPr>
    <w:r w:rsidRPr="00C64E1F">
      <w:rPr>
        <w:color w:val="4472C4"/>
        <w:sz w:val="20"/>
      </w:rPr>
      <w:t>info@PHIDA.nl</w:t>
    </w:r>
    <w:r w:rsidRPr="00C64E1F">
      <w:rPr>
        <w:color w:val="4472C4"/>
        <w:sz w:val="18"/>
        <w:szCs w:val="18"/>
      </w:rPr>
      <w:tab/>
      <w:t>085 2129203</w:t>
    </w:r>
    <w:r w:rsidRPr="00C64E1F">
      <w:rPr>
        <w:color w:val="4472C4"/>
        <w:sz w:val="18"/>
        <w:szCs w:val="18"/>
      </w:rPr>
      <w:tab/>
      <w:t>https//www.PHIDA.nl</w:t>
    </w:r>
  </w:p>
  <w:p w14:paraId="06682560" w14:textId="77777777" w:rsidR="00ED30FC" w:rsidRPr="00ED30FC" w:rsidRDefault="00ED30FC" w:rsidP="00323F91">
    <w:pPr>
      <w:pStyle w:val="Voettekst"/>
      <w:tabs>
        <w:tab w:val="clear" w:pos="4536"/>
        <w:tab w:val="clear" w:pos="9072"/>
        <w:tab w:val="center" w:pos="4500"/>
        <w:tab w:val="right" w:pos="10065"/>
      </w:tabs>
      <w:ind w:right="70"/>
      <w:rPr>
        <w:b/>
        <w:bCs/>
        <w:color w:val="4472C4"/>
        <w:sz w:val="18"/>
        <w:szCs w:val="18"/>
      </w:rPr>
    </w:pPr>
    <w:r w:rsidRPr="00ED30FC">
      <w:rPr>
        <w:b/>
        <w:bCs/>
        <w:color w:val="4472C4"/>
        <w:sz w:val="18"/>
        <w:szCs w:val="18"/>
      </w:rPr>
      <w:t xml:space="preserve">Praktijkadres • </w:t>
    </w:r>
    <w:proofErr w:type="spellStart"/>
    <w:r w:rsidRPr="00ED30FC">
      <w:rPr>
        <w:b/>
        <w:bCs/>
        <w:color w:val="4472C4"/>
        <w:sz w:val="18"/>
        <w:szCs w:val="18"/>
      </w:rPr>
      <w:t>Palmpolstraat</w:t>
    </w:r>
    <w:proofErr w:type="spellEnd"/>
    <w:r w:rsidRPr="00ED30FC">
      <w:rPr>
        <w:b/>
        <w:bCs/>
        <w:color w:val="4472C4"/>
        <w:sz w:val="18"/>
        <w:szCs w:val="18"/>
      </w:rPr>
      <w:t xml:space="preserve"> 62 1327C H Almere</w:t>
    </w:r>
    <w:r w:rsidRPr="00ED30FC">
      <w:rPr>
        <w:b/>
        <w:bCs/>
        <w:color w:val="4472C4"/>
        <w:sz w:val="18"/>
        <w:szCs w:val="18"/>
      </w:rPr>
      <w:tab/>
    </w:r>
    <w:r w:rsidRPr="00ED30FC">
      <w:rPr>
        <w:b/>
        <w:bCs/>
        <w:color w:val="4472C4"/>
        <w:sz w:val="18"/>
        <w:szCs w:val="18"/>
      </w:rPr>
      <w:tab/>
      <w:t>Correspondentieadres • Damrak 343 1012ZJ Amsterdam</w:t>
    </w:r>
  </w:p>
  <w:p w14:paraId="646E8972" w14:textId="77777777" w:rsidR="00ED30FC" w:rsidRPr="00330E3D" w:rsidRDefault="00ED30FC" w:rsidP="002A6069">
    <w:pPr>
      <w:pStyle w:val="Voettekst"/>
      <w:tabs>
        <w:tab w:val="clear" w:pos="4536"/>
        <w:tab w:val="clear" w:pos="9072"/>
        <w:tab w:val="left" w:pos="1843"/>
        <w:tab w:val="right" w:pos="9070"/>
      </w:tabs>
      <w:ind w:right="36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66FEA" w14:textId="77777777" w:rsidR="00996371" w:rsidRDefault="00996371" w:rsidP="00ED30FC">
      <w:pPr>
        <w:spacing w:after="0" w:line="240" w:lineRule="auto"/>
      </w:pPr>
      <w:r>
        <w:separator/>
      </w:r>
    </w:p>
  </w:footnote>
  <w:footnote w:type="continuationSeparator" w:id="0">
    <w:p w14:paraId="3CE01085" w14:textId="77777777" w:rsidR="00996371" w:rsidRDefault="00996371" w:rsidP="00ED3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1F844" w14:textId="77777777" w:rsidR="00ED30FC" w:rsidRPr="009B7D4D" w:rsidRDefault="00ED30FC" w:rsidP="009B7D4D">
    <w:pPr>
      <w:pStyle w:val="Koptekst"/>
      <w:rPr>
        <w:sz w:val="20"/>
      </w:rPr>
    </w:pPr>
    <w:r w:rsidRPr="00ED30FC">
      <w:rPr>
        <w:b/>
        <w:bCs/>
        <w:color w:val="4472C4"/>
        <w:sz w:val="28"/>
        <w:szCs w:val="28"/>
      </w:rPr>
      <w:t>PHIDA</w:t>
    </w:r>
    <w:r>
      <w:tab/>
    </w:r>
    <w:r>
      <w:tab/>
    </w:r>
  </w:p>
  <w:p w14:paraId="16EE39B3" w14:textId="77777777" w:rsidR="00ED30FC" w:rsidRPr="008570A9" w:rsidRDefault="00ED30FC">
    <w:pPr>
      <w:pStyle w:val="Koptekst"/>
      <w:rPr>
        <w:sz w:val="20"/>
      </w:rPr>
    </w:pPr>
    <w:r w:rsidRPr="00ED30FC">
      <w:rPr>
        <w:color w:val="4472C4"/>
        <w:sz w:val="20"/>
      </w:rPr>
      <w:t>Expertisecentrum depressiebehandeling</w:t>
    </w:r>
    <w:r w:rsidRPr="009B7D4D"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28E8"/>
    <w:multiLevelType w:val="hybridMultilevel"/>
    <w:tmpl w:val="9DC4F5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528DD"/>
    <w:multiLevelType w:val="hybridMultilevel"/>
    <w:tmpl w:val="D160F6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33E1C"/>
    <w:multiLevelType w:val="hybridMultilevel"/>
    <w:tmpl w:val="E79E1D0C"/>
    <w:lvl w:ilvl="0" w:tplc="F790014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796" w:hanging="360"/>
      </w:pPr>
    </w:lvl>
    <w:lvl w:ilvl="2" w:tplc="0413001B" w:tentative="1">
      <w:start w:val="1"/>
      <w:numFmt w:val="lowerRoman"/>
      <w:lvlText w:val="%3."/>
      <w:lvlJc w:val="right"/>
      <w:pPr>
        <w:ind w:left="1516" w:hanging="180"/>
      </w:pPr>
    </w:lvl>
    <w:lvl w:ilvl="3" w:tplc="0413000F" w:tentative="1">
      <w:start w:val="1"/>
      <w:numFmt w:val="decimal"/>
      <w:lvlText w:val="%4."/>
      <w:lvlJc w:val="left"/>
      <w:pPr>
        <w:ind w:left="2236" w:hanging="360"/>
      </w:pPr>
    </w:lvl>
    <w:lvl w:ilvl="4" w:tplc="04130019" w:tentative="1">
      <w:start w:val="1"/>
      <w:numFmt w:val="lowerLetter"/>
      <w:lvlText w:val="%5."/>
      <w:lvlJc w:val="left"/>
      <w:pPr>
        <w:ind w:left="2956" w:hanging="360"/>
      </w:pPr>
    </w:lvl>
    <w:lvl w:ilvl="5" w:tplc="0413001B" w:tentative="1">
      <w:start w:val="1"/>
      <w:numFmt w:val="lowerRoman"/>
      <w:lvlText w:val="%6."/>
      <w:lvlJc w:val="right"/>
      <w:pPr>
        <w:ind w:left="3676" w:hanging="180"/>
      </w:pPr>
    </w:lvl>
    <w:lvl w:ilvl="6" w:tplc="0413000F" w:tentative="1">
      <w:start w:val="1"/>
      <w:numFmt w:val="decimal"/>
      <w:lvlText w:val="%7."/>
      <w:lvlJc w:val="left"/>
      <w:pPr>
        <w:ind w:left="4396" w:hanging="360"/>
      </w:pPr>
    </w:lvl>
    <w:lvl w:ilvl="7" w:tplc="04130019" w:tentative="1">
      <w:start w:val="1"/>
      <w:numFmt w:val="lowerLetter"/>
      <w:lvlText w:val="%8."/>
      <w:lvlJc w:val="left"/>
      <w:pPr>
        <w:ind w:left="5116" w:hanging="360"/>
      </w:pPr>
    </w:lvl>
    <w:lvl w:ilvl="8" w:tplc="041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E140FD0"/>
    <w:multiLevelType w:val="multilevel"/>
    <w:tmpl w:val="C7D6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219188">
    <w:abstractNumId w:val="2"/>
  </w:num>
  <w:num w:numId="2" w16cid:durableId="2117283050">
    <w:abstractNumId w:val="1"/>
  </w:num>
  <w:num w:numId="3" w16cid:durableId="214468655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54669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FC"/>
    <w:rsid w:val="00005C61"/>
    <w:rsid w:val="00014544"/>
    <w:rsid w:val="0001572C"/>
    <w:rsid w:val="00027B9A"/>
    <w:rsid w:val="00040722"/>
    <w:rsid w:val="000510E2"/>
    <w:rsid w:val="00060971"/>
    <w:rsid w:val="00080A4C"/>
    <w:rsid w:val="00095983"/>
    <w:rsid w:val="001003B3"/>
    <w:rsid w:val="001010CA"/>
    <w:rsid w:val="00103D71"/>
    <w:rsid w:val="00126FD0"/>
    <w:rsid w:val="00141B94"/>
    <w:rsid w:val="00142503"/>
    <w:rsid w:val="0015055E"/>
    <w:rsid w:val="00154BE5"/>
    <w:rsid w:val="00172AB3"/>
    <w:rsid w:val="0019222F"/>
    <w:rsid w:val="001B5F7F"/>
    <w:rsid w:val="001E5528"/>
    <w:rsid w:val="00230378"/>
    <w:rsid w:val="002458FD"/>
    <w:rsid w:val="00251771"/>
    <w:rsid w:val="00253CC8"/>
    <w:rsid w:val="00257EC2"/>
    <w:rsid w:val="00275A8B"/>
    <w:rsid w:val="002C4B66"/>
    <w:rsid w:val="002D0485"/>
    <w:rsid w:val="002D44E5"/>
    <w:rsid w:val="002E6CE5"/>
    <w:rsid w:val="00314397"/>
    <w:rsid w:val="003248EE"/>
    <w:rsid w:val="00334384"/>
    <w:rsid w:val="003506B6"/>
    <w:rsid w:val="00356486"/>
    <w:rsid w:val="00381B05"/>
    <w:rsid w:val="00385FB5"/>
    <w:rsid w:val="003C7365"/>
    <w:rsid w:val="003E7261"/>
    <w:rsid w:val="003F017C"/>
    <w:rsid w:val="003F799E"/>
    <w:rsid w:val="004031BE"/>
    <w:rsid w:val="00432041"/>
    <w:rsid w:val="004406D7"/>
    <w:rsid w:val="0044188E"/>
    <w:rsid w:val="00465808"/>
    <w:rsid w:val="0048549D"/>
    <w:rsid w:val="004B2687"/>
    <w:rsid w:val="004C3FBC"/>
    <w:rsid w:val="004D52D1"/>
    <w:rsid w:val="004E0F9B"/>
    <w:rsid w:val="00506707"/>
    <w:rsid w:val="00512F1E"/>
    <w:rsid w:val="0052492C"/>
    <w:rsid w:val="00545C5B"/>
    <w:rsid w:val="005472BB"/>
    <w:rsid w:val="00555364"/>
    <w:rsid w:val="005A351B"/>
    <w:rsid w:val="005A7E6E"/>
    <w:rsid w:val="005E2C89"/>
    <w:rsid w:val="005E5158"/>
    <w:rsid w:val="00625C28"/>
    <w:rsid w:val="00643B10"/>
    <w:rsid w:val="00651B47"/>
    <w:rsid w:val="00657907"/>
    <w:rsid w:val="006664A3"/>
    <w:rsid w:val="00685263"/>
    <w:rsid w:val="00686235"/>
    <w:rsid w:val="0069311B"/>
    <w:rsid w:val="006A0FE7"/>
    <w:rsid w:val="006A6DC7"/>
    <w:rsid w:val="006E7006"/>
    <w:rsid w:val="00732478"/>
    <w:rsid w:val="007532F1"/>
    <w:rsid w:val="00764B28"/>
    <w:rsid w:val="007E28B1"/>
    <w:rsid w:val="0080203E"/>
    <w:rsid w:val="00812DB7"/>
    <w:rsid w:val="0083126D"/>
    <w:rsid w:val="0089351B"/>
    <w:rsid w:val="008A4F38"/>
    <w:rsid w:val="008D6C6A"/>
    <w:rsid w:val="008E2322"/>
    <w:rsid w:val="0090178B"/>
    <w:rsid w:val="00933A0A"/>
    <w:rsid w:val="00943577"/>
    <w:rsid w:val="00962097"/>
    <w:rsid w:val="00974049"/>
    <w:rsid w:val="009742CE"/>
    <w:rsid w:val="0098147C"/>
    <w:rsid w:val="00996371"/>
    <w:rsid w:val="00996715"/>
    <w:rsid w:val="009A713C"/>
    <w:rsid w:val="009B5D94"/>
    <w:rsid w:val="009E5989"/>
    <w:rsid w:val="009F02E2"/>
    <w:rsid w:val="009F2869"/>
    <w:rsid w:val="00A21746"/>
    <w:rsid w:val="00A37F90"/>
    <w:rsid w:val="00A52B46"/>
    <w:rsid w:val="00AA53FF"/>
    <w:rsid w:val="00AB348E"/>
    <w:rsid w:val="00AB7051"/>
    <w:rsid w:val="00AC235F"/>
    <w:rsid w:val="00AD0085"/>
    <w:rsid w:val="00AF6F1D"/>
    <w:rsid w:val="00B01D5F"/>
    <w:rsid w:val="00B25515"/>
    <w:rsid w:val="00B8658A"/>
    <w:rsid w:val="00B912C0"/>
    <w:rsid w:val="00BE42A3"/>
    <w:rsid w:val="00BE6FC1"/>
    <w:rsid w:val="00BF6BE4"/>
    <w:rsid w:val="00C0069F"/>
    <w:rsid w:val="00C121AB"/>
    <w:rsid w:val="00C30D48"/>
    <w:rsid w:val="00C53682"/>
    <w:rsid w:val="00C64E1F"/>
    <w:rsid w:val="00C712BA"/>
    <w:rsid w:val="00C80D2F"/>
    <w:rsid w:val="00C97A89"/>
    <w:rsid w:val="00CA3D73"/>
    <w:rsid w:val="00CD4615"/>
    <w:rsid w:val="00D023F1"/>
    <w:rsid w:val="00D77B06"/>
    <w:rsid w:val="00D85A77"/>
    <w:rsid w:val="00DC16AE"/>
    <w:rsid w:val="00DF28A7"/>
    <w:rsid w:val="00DF2A8D"/>
    <w:rsid w:val="00E07981"/>
    <w:rsid w:val="00E102D5"/>
    <w:rsid w:val="00E912E9"/>
    <w:rsid w:val="00ED30FC"/>
    <w:rsid w:val="00EF3451"/>
    <w:rsid w:val="00EF6899"/>
    <w:rsid w:val="00F0193B"/>
    <w:rsid w:val="00F448C6"/>
    <w:rsid w:val="00F50050"/>
    <w:rsid w:val="00F80D6F"/>
    <w:rsid w:val="00F81391"/>
    <w:rsid w:val="00FA67C5"/>
    <w:rsid w:val="00FD0E7C"/>
    <w:rsid w:val="00FE7BFA"/>
    <w:rsid w:val="00FF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5B01F"/>
  <w15:chartTrackingRefBased/>
  <w15:docId w15:val="{78466824-4AD0-4F40-A47C-327700F3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D3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D3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D3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D3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D3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D3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D3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D3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D3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D3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D3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D3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D30F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D30F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D30F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D30F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D30F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D30F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D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D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D3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D3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D30F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D30F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D30F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D3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30F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D30F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D30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ED30F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ED30F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ED30FC"/>
    <w:rPr>
      <w:rFonts w:ascii="Arial" w:eastAsia="Times New Roman" w:hAnsi="Arial" w:cs="Times New Roman"/>
      <w:kern w:val="0"/>
      <w:szCs w:val="20"/>
      <w:lang w:eastAsia="nl-NL"/>
      <w14:ligatures w14:val="none"/>
    </w:rPr>
  </w:style>
  <w:style w:type="table" w:styleId="Tabelraster">
    <w:name w:val="Table Grid"/>
    <w:basedOn w:val="Standaardtabel"/>
    <w:rsid w:val="00ED30FC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ED30FC"/>
  </w:style>
  <w:style w:type="paragraph" w:styleId="Voetnoottekst">
    <w:name w:val="footnote text"/>
    <w:basedOn w:val="Standaard"/>
    <w:link w:val="VoetnoottekstChar"/>
    <w:semiHidden/>
    <w:unhideWhenUsed/>
    <w:rsid w:val="00ED30FC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semiHidden/>
    <w:rsid w:val="00ED30FC"/>
    <w:rPr>
      <w:rFonts w:ascii="Arial" w:eastAsia="Times New Roman" w:hAnsi="Arial" w:cs="Times New Roman"/>
      <w:kern w:val="0"/>
      <w:sz w:val="20"/>
      <w:szCs w:val="20"/>
      <w:lang w:eastAsia="nl-NL"/>
      <w14:ligatures w14:val="none"/>
    </w:rPr>
  </w:style>
  <w:style w:type="paragraph" w:styleId="Revisie">
    <w:name w:val="Revision"/>
    <w:hidden/>
    <w:uiPriority w:val="99"/>
    <w:semiHidden/>
    <w:rsid w:val="00253CC8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248E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8E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8E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8E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8E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F6F1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F6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da.nl/documenten/voor-pati%C3%ABnten/informatiebrochure-voor-pati%C3%ABnt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ichtlijnendatabase.nl/richtlijn/depressie/farmacotherapeutische_behandeling_depressie.htm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hida.nl/vergoed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1000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 Kranendonk</dc:creator>
  <cp:keywords/>
  <dc:description/>
  <cp:lastModifiedBy>Bernard</cp:lastModifiedBy>
  <cp:revision>2</cp:revision>
  <cp:lastPrinted>2026-01-26T19:43:00Z</cp:lastPrinted>
  <dcterms:created xsi:type="dcterms:W3CDTF">2026-01-26T21:32:00Z</dcterms:created>
  <dcterms:modified xsi:type="dcterms:W3CDTF">2026-01-26T21:32:00Z</dcterms:modified>
</cp:coreProperties>
</file>